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EC198" w14:textId="77777777" w:rsidR="00B461F9" w:rsidRPr="00BE2C22" w:rsidRDefault="00B461F9" w:rsidP="00B461F9">
      <w:pPr>
        <w:pStyle w:val="Heading1"/>
        <w:spacing w:before="100"/>
        <w:rPr>
          <w:rFonts w:ascii="Arial" w:hAnsi="Arial" w:cs="Arial"/>
          <w:color w:val="231F20"/>
          <w:spacing w:val="-2"/>
          <w:sz w:val="22"/>
          <w:szCs w:val="22"/>
        </w:rPr>
      </w:pPr>
    </w:p>
    <w:p w14:paraId="6D78F0E1" w14:textId="77777777" w:rsidR="004F6DCA" w:rsidRPr="00BE2C22" w:rsidRDefault="004F6DCA" w:rsidP="004F6DCA">
      <w:pPr>
        <w:rPr>
          <w:rFonts w:ascii="Aptos" w:hAnsi="Aptos" w:cs="Arial"/>
          <w:b/>
        </w:rPr>
      </w:pPr>
      <w:r w:rsidRPr="00BE2C22">
        <w:rPr>
          <w:noProof/>
        </w:rPr>
        <w:drawing>
          <wp:anchor distT="0" distB="0" distL="0" distR="0" simplePos="0" relativeHeight="251671552" behindDoc="1" locked="0" layoutInCell="1" allowOverlap="1" wp14:anchorId="03813E63" wp14:editId="1043161D">
            <wp:simplePos x="0" y="0"/>
            <wp:positionH relativeFrom="page">
              <wp:posOffset>4511040</wp:posOffset>
            </wp:positionH>
            <wp:positionV relativeFrom="page">
              <wp:posOffset>407035</wp:posOffset>
            </wp:positionV>
            <wp:extent cx="2491332" cy="631874"/>
            <wp:effectExtent l="0" t="0" r="4445" b="0"/>
            <wp:wrapTight wrapText="bothSides">
              <wp:wrapPolygon edited="0">
                <wp:start x="0" y="0"/>
                <wp:lineTo x="0" y="20840"/>
                <wp:lineTo x="21473" y="20840"/>
                <wp:lineTo x="21473" y="0"/>
                <wp:lineTo x="0" y="0"/>
              </wp:wrapPolygon>
            </wp:wrapTight>
            <wp:docPr id="13" name="Picture 1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Description automatically generated"/>
                    <pic:cNvPicPr/>
                  </pic:nvPicPr>
                  <pic:blipFill>
                    <a:blip r:embed="rId11" cstate="print"/>
                    <a:stretch>
                      <a:fillRect/>
                    </a:stretch>
                  </pic:blipFill>
                  <pic:spPr>
                    <a:xfrm>
                      <a:off x="0" y="0"/>
                      <a:ext cx="2491332" cy="631874"/>
                    </a:xfrm>
                    <a:prstGeom prst="rect">
                      <a:avLst/>
                    </a:prstGeom>
                  </pic:spPr>
                </pic:pic>
              </a:graphicData>
            </a:graphic>
          </wp:anchor>
        </w:drawing>
      </w:r>
    </w:p>
    <w:p w14:paraId="53BDE817" w14:textId="77777777" w:rsidR="004F6DCA" w:rsidRPr="00BE2C22" w:rsidRDefault="004F6DCA" w:rsidP="004F6DCA">
      <w:pPr>
        <w:rPr>
          <w:rFonts w:ascii="Aptos" w:hAnsi="Aptos" w:cs="Arial"/>
          <w:b/>
        </w:rPr>
      </w:pPr>
      <w:bookmarkStart w:id="0" w:name="_Hlk187661085"/>
      <w:r w:rsidRPr="00BE2C22">
        <w:rPr>
          <w:rFonts w:ascii="Aptos" w:hAnsi="Aptos" w:cs="Arial"/>
          <w:b/>
        </w:rPr>
        <w:t>[PART A] GUIDANCE</w:t>
      </w:r>
    </w:p>
    <w:p w14:paraId="377D9A0A" w14:textId="25CCF6C1" w:rsidR="004F6DCA" w:rsidRPr="00BE2C22" w:rsidRDefault="004F6DCA" w:rsidP="004F6DCA">
      <w:pPr>
        <w:rPr>
          <w:rFonts w:ascii="Aptos" w:hAnsi="Aptos" w:cs="Arial"/>
          <w:b/>
        </w:rPr>
      </w:pPr>
      <w:r w:rsidRPr="00BE2C22">
        <w:rPr>
          <w:rFonts w:ascii="Aptos" w:hAnsi="Aptos" w:cs="Arial"/>
          <w:b/>
        </w:rPr>
        <w:t>Harrow Council</w:t>
      </w:r>
      <w:r w:rsidRPr="00BE2C22">
        <w:rPr>
          <w:rFonts w:ascii="Aptos" w:hAnsi="Aptos" w:cs="Arial"/>
          <w:b/>
        </w:rPr>
        <w:tab/>
      </w:r>
      <w:r w:rsidRPr="00BE2C22">
        <w:rPr>
          <w:rFonts w:ascii="Aptos" w:hAnsi="Aptos" w:cs="Arial"/>
          <w:b/>
        </w:rPr>
        <w:tab/>
      </w:r>
      <w:r w:rsidRPr="00BE2C22">
        <w:rPr>
          <w:rFonts w:ascii="Aptos" w:hAnsi="Aptos" w:cs="Arial"/>
          <w:b/>
        </w:rPr>
        <w:tab/>
      </w:r>
      <w:r w:rsidRPr="00BE2C22">
        <w:rPr>
          <w:rFonts w:ascii="Aptos" w:hAnsi="Aptos" w:cs="Arial"/>
          <w:b/>
        </w:rPr>
        <w:tab/>
      </w:r>
      <w:r w:rsidRPr="00BE2C22">
        <w:rPr>
          <w:rFonts w:ascii="Aptos" w:hAnsi="Aptos" w:cs="Arial"/>
          <w:b/>
        </w:rPr>
        <w:tab/>
      </w:r>
      <w:r w:rsidRPr="00BE2C22">
        <w:rPr>
          <w:rFonts w:ascii="Aptos" w:hAnsi="Aptos" w:cs="Arial"/>
          <w:b/>
        </w:rPr>
        <w:tab/>
      </w:r>
      <w:r w:rsidRPr="00BE2C22">
        <w:rPr>
          <w:rFonts w:ascii="Aptos" w:hAnsi="Aptos" w:cs="Arial"/>
          <w:b/>
        </w:rPr>
        <w:tab/>
        <w:t xml:space="preserve">                </w:t>
      </w:r>
      <w:r w:rsidR="00601537">
        <w:rPr>
          <w:rFonts w:ascii="Aptos" w:hAnsi="Aptos" w:cs="Arial"/>
          <w:b/>
        </w:rPr>
        <w:tab/>
      </w:r>
      <w:r w:rsidR="00601537">
        <w:rPr>
          <w:rFonts w:ascii="Aptos" w:hAnsi="Aptos" w:cs="Arial"/>
          <w:b/>
        </w:rPr>
        <w:tab/>
      </w:r>
      <w:r w:rsidRPr="00BE2C22">
        <w:rPr>
          <w:rFonts w:ascii="Aptos" w:hAnsi="Aptos" w:cs="Arial"/>
          <w:b/>
        </w:rPr>
        <w:t xml:space="preserve"> September 202</w:t>
      </w:r>
      <w:r w:rsidR="00601537">
        <w:rPr>
          <w:rFonts w:ascii="Aptos" w:hAnsi="Aptos" w:cs="Arial"/>
          <w:b/>
        </w:rPr>
        <w:t>5</w:t>
      </w:r>
    </w:p>
    <w:p w14:paraId="688B49BF" w14:textId="77777777" w:rsidR="004F6DCA" w:rsidRPr="00BE2C22" w:rsidRDefault="004F6DCA" w:rsidP="004F6DCA">
      <w:pPr>
        <w:rPr>
          <w:rFonts w:ascii="Aptos" w:eastAsia="BatangChe" w:hAnsi="Aptos" w:cs="Arial"/>
          <w:b/>
        </w:rPr>
      </w:pPr>
      <w:r w:rsidRPr="00BE2C22">
        <w:rPr>
          <w:rFonts w:ascii="Aptos" w:eastAsia="BatangChe" w:hAnsi="Aptos" w:cs="Arial"/>
          <w:b/>
        </w:rPr>
        <w:t xml:space="preserve">Guidance, and form for notifying appointment, </w:t>
      </w:r>
      <w:r w:rsidRPr="00BE2C22">
        <w:rPr>
          <w:rFonts w:ascii="Aptos" w:eastAsia="BatangChe" w:hAnsi="Aptos" w:cs="Arial"/>
          <w:b/>
          <w:u w:val="single"/>
        </w:rPr>
        <w:t>or</w:t>
      </w:r>
      <w:r w:rsidRPr="00BE2C22">
        <w:rPr>
          <w:rFonts w:ascii="Aptos" w:eastAsia="BatangChe" w:hAnsi="Aptos" w:cs="Arial"/>
          <w:b/>
        </w:rPr>
        <w:t xml:space="preserve"> changes to Headteachers pay</w:t>
      </w:r>
    </w:p>
    <w:p w14:paraId="4299159B" w14:textId="77777777" w:rsidR="004F6DCA" w:rsidRPr="00BE2C22" w:rsidRDefault="004F6DCA" w:rsidP="004F6DCA">
      <w:pPr>
        <w:rPr>
          <w:rFonts w:ascii="Aptos" w:hAnsi="Aptos" w:cs="Arial"/>
          <w:b/>
        </w:rPr>
      </w:pPr>
      <w:r w:rsidRPr="00BE2C22">
        <w:rPr>
          <w:rFonts w:ascii="Aptos" w:hAnsi="Aptos" w:cs="Arial"/>
          <w:b/>
        </w:rPr>
        <w:t xml:space="preserve"> </w:t>
      </w:r>
    </w:p>
    <w:tbl>
      <w:tblPr>
        <w:tblW w:w="1004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41"/>
      </w:tblGrid>
      <w:tr w:rsidR="004F6DCA" w:rsidRPr="00BE2C22" w14:paraId="48BC084D" w14:textId="77777777" w:rsidTr="001829DA">
        <w:tc>
          <w:tcPr>
            <w:tcW w:w="10041" w:type="dxa"/>
            <w:shd w:val="clear" w:color="auto" w:fill="FFFFFF"/>
          </w:tcPr>
          <w:p w14:paraId="05DEA065" w14:textId="77777777" w:rsidR="004F6DCA" w:rsidRPr="00BE2C22" w:rsidRDefault="004F6DCA" w:rsidP="001829DA">
            <w:pPr>
              <w:tabs>
                <w:tab w:val="right" w:pos="10206"/>
              </w:tabs>
              <w:rPr>
                <w:rFonts w:ascii="Aptos" w:hAnsi="Aptos" w:cs="Arial"/>
                <w:b/>
              </w:rPr>
            </w:pPr>
            <w:r w:rsidRPr="00BE2C22">
              <w:rPr>
                <w:rFonts w:ascii="Aptos" w:hAnsi="Aptos" w:cs="Arial"/>
                <w:b/>
                <w:shd w:val="clear" w:color="auto" w:fill="FFFFFF"/>
              </w:rPr>
              <w:t>1)</w:t>
            </w:r>
            <w:r w:rsidRPr="00BE2C22">
              <w:rPr>
                <w:rFonts w:ascii="Aptos" w:hAnsi="Aptos" w:cs="Arial"/>
                <w:b/>
              </w:rPr>
              <w:t xml:space="preserve"> </w:t>
            </w:r>
            <w:r w:rsidRPr="00BE2C22">
              <w:rPr>
                <w:rFonts w:ascii="Aptos" w:hAnsi="Aptos" w:cs="Arial"/>
                <w:b/>
                <w:color w:val="000000"/>
                <w:shd w:val="clear" w:color="auto" w:fill="FFFFFF"/>
              </w:rPr>
              <w:t>Performance Appraisal Review</w:t>
            </w:r>
            <w:r w:rsidRPr="00BE2C22">
              <w:rPr>
                <w:rFonts w:ascii="Aptos" w:hAnsi="Aptos"/>
                <w:b/>
                <w:color w:val="000000"/>
                <w:shd w:val="clear" w:color="auto" w:fill="FFFFFF"/>
              </w:rPr>
              <w:t xml:space="preserve"> </w:t>
            </w:r>
            <w:r w:rsidRPr="00BE2C22">
              <w:rPr>
                <w:rFonts w:ascii="Aptos" w:hAnsi="Aptos" w:cs="Arial"/>
                <w:b/>
                <w:color w:val="000000"/>
                <w:shd w:val="clear" w:color="auto" w:fill="FFFFFF"/>
              </w:rPr>
              <w:t>of Headteacher</w:t>
            </w:r>
          </w:p>
        </w:tc>
      </w:tr>
      <w:tr w:rsidR="004F6DCA" w:rsidRPr="00BE2C22" w14:paraId="75CBAD2C" w14:textId="77777777" w:rsidTr="001829DA">
        <w:tc>
          <w:tcPr>
            <w:tcW w:w="10041" w:type="dxa"/>
          </w:tcPr>
          <w:p w14:paraId="709741FE" w14:textId="77777777" w:rsidR="004F6DCA" w:rsidRPr="00BE2C22" w:rsidRDefault="004F6DCA" w:rsidP="001829DA">
            <w:pPr>
              <w:tabs>
                <w:tab w:val="right" w:pos="10206"/>
              </w:tabs>
              <w:rPr>
                <w:rFonts w:ascii="Aptos" w:hAnsi="Aptos" w:cs="Arial"/>
                <w:b/>
              </w:rPr>
            </w:pPr>
            <w:r w:rsidRPr="00BE2C22">
              <w:rPr>
                <w:rFonts w:ascii="Aptos" w:hAnsi="Aptos" w:cs="Arial"/>
                <w:b/>
              </w:rPr>
              <w:t xml:space="preserve">2) New Headteacher Appointment  </w:t>
            </w:r>
          </w:p>
        </w:tc>
      </w:tr>
      <w:tr w:rsidR="004F6DCA" w:rsidRPr="00BE2C22" w14:paraId="48C20C0C" w14:textId="77777777" w:rsidTr="001829DA">
        <w:trPr>
          <w:trHeight w:val="299"/>
        </w:trPr>
        <w:tc>
          <w:tcPr>
            <w:tcW w:w="10041" w:type="dxa"/>
          </w:tcPr>
          <w:p w14:paraId="21BF7396" w14:textId="77777777" w:rsidR="004F6DCA" w:rsidRPr="00BE2C22" w:rsidRDefault="004F6DCA" w:rsidP="001829DA">
            <w:pPr>
              <w:tabs>
                <w:tab w:val="right" w:pos="10206"/>
              </w:tabs>
              <w:rPr>
                <w:rFonts w:ascii="Aptos" w:hAnsi="Aptos" w:cs="Arial"/>
                <w:b/>
              </w:rPr>
            </w:pPr>
            <w:r w:rsidRPr="00BE2C22">
              <w:rPr>
                <w:rFonts w:ascii="Aptos" w:hAnsi="Aptos" w:cs="Arial"/>
                <w:b/>
              </w:rPr>
              <w:t>3) Changes to Head pay range (e.g. upon significant change in responsibilities)</w:t>
            </w:r>
          </w:p>
        </w:tc>
      </w:tr>
    </w:tbl>
    <w:p w14:paraId="5754F7EF" w14:textId="77777777" w:rsidR="004F6DCA" w:rsidRPr="00BE2C22" w:rsidRDefault="004F6DCA" w:rsidP="004F6DCA">
      <w:pPr>
        <w:jc w:val="right"/>
        <w:rPr>
          <w:rFonts w:ascii="Aptos" w:hAnsi="Aptos"/>
        </w:rPr>
      </w:pPr>
    </w:p>
    <w:p w14:paraId="71B861EA" w14:textId="1BBC45ED" w:rsidR="004F6DCA" w:rsidRPr="00BE2C22" w:rsidRDefault="004F6DCA" w:rsidP="004F6DCA">
      <w:pPr>
        <w:jc w:val="both"/>
        <w:rPr>
          <w:rFonts w:ascii="Aptos" w:hAnsi="Aptos"/>
        </w:rPr>
      </w:pPr>
      <w:r w:rsidRPr="00BE2C22">
        <w:rPr>
          <w:rFonts w:ascii="Aptos" w:hAnsi="Aptos"/>
        </w:rPr>
        <w:t>The attached form at PART B should be used by the relevant body (</w:t>
      </w:r>
      <w:r w:rsidRPr="00BE2C22">
        <w:rPr>
          <w:rFonts w:ascii="Aptos" w:hAnsi="Aptos"/>
          <w:b/>
        </w:rPr>
        <w:t xml:space="preserve">for community and faith </w:t>
      </w:r>
      <w:proofErr w:type="gramStart"/>
      <w:r w:rsidRPr="00BE2C22">
        <w:rPr>
          <w:rFonts w:ascii="Aptos" w:hAnsi="Aptos"/>
          <w:b/>
        </w:rPr>
        <w:t>schools</w:t>
      </w:r>
      <w:proofErr w:type="gramEnd"/>
      <w:r w:rsidRPr="00BE2C22">
        <w:rPr>
          <w:rFonts w:ascii="Aptos" w:hAnsi="Aptos"/>
          <w:b/>
        </w:rPr>
        <w:t xml:space="preserve"> this is the Governing Body</w:t>
      </w:r>
      <w:r w:rsidRPr="00BE2C22">
        <w:rPr>
          <w:rFonts w:ascii="Aptos" w:hAnsi="Aptos"/>
        </w:rPr>
        <w:t xml:space="preserve">) to communicate to the Local Authority their decisions relating to Headteacher </w:t>
      </w:r>
      <w:proofErr w:type="gramStart"/>
      <w:r w:rsidRPr="00BE2C22">
        <w:rPr>
          <w:rFonts w:ascii="Aptos" w:hAnsi="Aptos"/>
        </w:rPr>
        <w:t>pay  following</w:t>
      </w:r>
      <w:proofErr w:type="gramEnd"/>
      <w:r w:rsidRPr="00BE2C22">
        <w:rPr>
          <w:rFonts w:ascii="Aptos" w:hAnsi="Aptos"/>
        </w:rPr>
        <w:t xml:space="preserve"> </w:t>
      </w:r>
      <w:r w:rsidRPr="00BE2C22">
        <w:rPr>
          <w:rFonts w:ascii="Aptos" w:hAnsi="Aptos"/>
          <w:b/>
          <w:i/>
          <w:iCs/>
        </w:rPr>
        <w:t>an appraisal review</w:t>
      </w:r>
      <w:r w:rsidRPr="00BE2C22">
        <w:rPr>
          <w:rFonts w:ascii="Aptos" w:hAnsi="Aptos"/>
          <w:i/>
          <w:iCs/>
        </w:rPr>
        <w:t>,</w:t>
      </w:r>
      <w:r w:rsidRPr="00BE2C22">
        <w:rPr>
          <w:rFonts w:ascii="Aptos" w:hAnsi="Aptos"/>
        </w:rPr>
        <w:t xml:space="preserve"> or upon </w:t>
      </w:r>
      <w:r w:rsidRPr="00BE2C22">
        <w:rPr>
          <w:rFonts w:ascii="Aptos" w:hAnsi="Aptos"/>
          <w:b/>
          <w:i/>
        </w:rPr>
        <w:t>appointment</w:t>
      </w:r>
      <w:r w:rsidRPr="00BE2C22">
        <w:rPr>
          <w:rFonts w:ascii="Aptos" w:hAnsi="Aptos"/>
        </w:rPr>
        <w:t xml:space="preserve">, or </w:t>
      </w:r>
      <w:r w:rsidRPr="00BE2C22">
        <w:rPr>
          <w:rFonts w:ascii="Aptos" w:hAnsi="Aptos"/>
          <w:u w:val="single"/>
        </w:rPr>
        <w:t>where applicable</w:t>
      </w:r>
      <w:r w:rsidRPr="00BE2C22">
        <w:rPr>
          <w:rFonts w:ascii="Aptos" w:hAnsi="Aptos"/>
        </w:rPr>
        <w:t xml:space="preserve"> when there has been a </w:t>
      </w:r>
      <w:r w:rsidRPr="00BE2C22">
        <w:rPr>
          <w:rFonts w:ascii="Aptos" w:hAnsi="Aptos"/>
          <w:b/>
          <w:i/>
        </w:rPr>
        <w:t xml:space="preserve">change to a pay range </w:t>
      </w:r>
      <w:r w:rsidRPr="00BE2C22">
        <w:rPr>
          <w:rFonts w:ascii="Aptos" w:hAnsi="Aptos"/>
        </w:rPr>
        <w:t>on or after 1 September 202</w:t>
      </w:r>
      <w:r w:rsidR="00601537">
        <w:rPr>
          <w:rFonts w:ascii="Aptos" w:hAnsi="Aptos"/>
        </w:rPr>
        <w:t>5</w:t>
      </w:r>
      <w:r w:rsidRPr="00BE2C22">
        <w:rPr>
          <w:rFonts w:ascii="Aptos" w:hAnsi="Aptos"/>
        </w:rPr>
        <w:t>.</w:t>
      </w:r>
    </w:p>
    <w:p w14:paraId="499142E5" w14:textId="77777777" w:rsidR="004F6DCA" w:rsidRPr="00BE2C22" w:rsidRDefault="004F6DCA" w:rsidP="004F6DCA">
      <w:pPr>
        <w:jc w:val="both"/>
        <w:rPr>
          <w:rFonts w:ascii="Aptos" w:hAnsi="Aptos"/>
        </w:rPr>
      </w:pPr>
    </w:p>
    <w:p w14:paraId="64C032D1" w14:textId="77777777" w:rsidR="004F6DCA" w:rsidRPr="00BE2C22" w:rsidRDefault="004F6DCA" w:rsidP="004F6DCA">
      <w:pPr>
        <w:jc w:val="both"/>
        <w:rPr>
          <w:rFonts w:ascii="Aptos" w:hAnsi="Aptos"/>
          <w:b/>
        </w:rPr>
      </w:pPr>
      <w:r w:rsidRPr="00BE2C22">
        <w:rPr>
          <w:rFonts w:ascii="Aptos" w:hAnsi="Aptos"/>
        </w:rPr>
        <w:t xml:space="preserve">Decisions on Headteacher pay </w:t>
      </w:r>
      <w:r w:rsidRPr="00BE2C22">
        <w:rPr>
          <w:rFonts w:ascii="Aptos" w:hAnsi="Aptos"/>
          <w:b/>
        </w:rPr>
        <w:t>must</w:t>
      </w:r>
      <w:r w:rsidRPr="00BE2C22">
        <w:rPr>
          <w:rFonts w:ascii="Aptos" w:hAnsi="Aptos"/>
        </w:rPr>
        <w:t xml:space="preserve"> be made in accordance with the statutory provisions of the current School Teacher's Pay &amp; Conditions Document (STPCD), and in accordance with the school's pay policy. Schools need to ensure that their pay policy is clear in how they will consider pay progression for leadership group members. This should also be reflected in the school appraisal policy</w:t>
      </w:r>
      <w:r w:rsidRPr="00BE2C22">
        <w:rPr>
          <w:rFonts w:ascii="Aptos" w:hAnsi="Aptos"/>
          <w:b/>
        </w:rPr>
        <w:t xml:space="preserve">.  </w:t>
      </w:r>
    </w:p>
    <w:p w14:paraId="3C6A5DC8" w14:textId="77777777" w:rsidR="004F6DCA" w:rsidRPr="00BE2C22" w:rsidRDefault="004F6DCA" w:rsidP="004F6DCA">
      <w:pPr>
        <w:jc w:val="both"/>
        <w:rPr>
          <w:rFonts w:ascii="Aptos" w:hAnsi="Aptos"/>
          <w:b/>
        </w:rPr>
      </w:pPr>
    </w:p>
    <w:p w14:paraId="579CA409" w14:textId="17F665A6" w:rsidR="004F6DCA" w:rsidRPr="00BE2C22" w:rsidRDefault="004F6DCA" w:rsidP="004F6DCA">
      <w:pPr>
        <w:jc w:val="both"/>
        <w:rPr>
          <w:rFonts w:ascii="Aptos" w:hAnsi="Aptos"/>
        </w:rPr>
      </w:pPr>
      <w:r w:rsidRPr="00BE2C22">
        <w:rPr>
          <w:rFonts w:ascii="Aptos" w:hAnsi="Aptos"/>
        </w:rPr>
        <w:t>Governors with staffing/pay associated responsibilities are encouraged to familiarise themselves with the STPCD. In respect of Headteacher performance appraisal reviews, the</w:t>
      </w:r>
      <w:r w:rsidRPr="00BE2C22">
        <w:rPr>
          <w:rFonts w:ascii="Aptos" w:hAnsi="Aptos"/>
          <w:b/>
        </w:rPr>
        <w:t xml:space="preserve"> </w:t>
      </w:r>
      <w:r w:rsidRPr="00BE2C22">
        <w:rPr>
          <w:rFonts w:ascii="Aptos" w:hAnsi="Aptos"/>
        </w:rPr>
        <w:t xml:space="preserve">headteacher will be </w:t>
      </w:r>
      <w:r w:rsidR="00DF0C77" w:rsidRPr="00BE2C22">
        <w:rPr>
          <w:rFonts w:ascii="Aptos" w:hAnsi="Aptos"/>
        </w:rPr>
        <w:t>appraised</w:t>
      </w:r>
      <w:r w:rsidRPr="00BE2C22">
        <w:rPr>
          <w:rFonts w:ascii="Aptos" w:hAnsi="Aptos"/>
        </w:rPr>
        <w:t xml:space="preserve"> by the Governing Body, supported by a suitably skilled and/or experienced external adviser who has been appointed by the Governing Body for that purpose. </w:t>
      </w:r>
    </w:p>
    <w:p w14:paraId="2F4DDA11" w14:textId="77777777" w:rsidR="004F6DCA" w:rsidRPr="00BE2C22" w:rsidRDefault="004F6DCA" w:rsidP="004F6DCA">
      <w:pPr>
        <w:jc w:val="both"/>
        <w:rPr>
          <w:rFonts w:ascii="Aptos" w:hAnsi="Aptos"/>
          <w:b/>
        </w:rPr>
      </w:pPr>
      <w:r w:rsidRPr="00BE2C22">
        <w:rPr>
          <w:rFonts w:ascii="Aptos" w:hAnsi="Aptos"/>
          <w:b/>
        </w:rPr>
        <w:t xml:space="preserve">  </w:t>
      </w:r>
    </w:p>
    <w:p w14:paraId="58B38E20" w14:textId="77777777" w:rsidR="004F6DCA" w:rsidRPr="00BE2C22" w:rsidRDefault="004F6DCA" w:rsidP="004F6DCA">
      <w:pPr>
        <w:jc w:val="both"/>
        <w:rPr>
          <w:rFonts w:ascii="Aptos" w:hAnsi="Aptos"/>
          <w:b/>
        </w:rPr>
      </w:pPr>
      <w:r w:rsidRPr="00BE2C22">
        <w:rPr>
          <w:rFonts w:ascii="Aptos" w:hAnsi="Aptos"/>
        </w:rPr>
        <w:t xml:space="preserve">The STPCD, Section 3 Guidance explicitly states that </w:t>
      </w:r>
      <w:r w:rsidRPr="00BE2C22">
        <w:rPr>
          <w:rFonts w:ascii="Aptos" w:hAnsi="Aptos"/>
          <w:b/>
          <w:i/>
        </w:rPr>
        <w:t>"The Document does not provide for the payment of bonuses or so-called 'honoraria' in any circumstances."</w:t>
      </w:r>
      <w:r w:rsidRPr="00BE2C22">
        <w:rPr>
          <w:rFonts w:ascii="Aptos" w:hAnsi="Aptos"/>
          <w:b/>
        </w:rPr>
        <w:t xml:space="preserve"> </w:t>
      </w:r>
    </w:p>
    <w:p w14:paraId="7B603431" w14:textId="77777777" w:rsidR="004F6DCA" w:rsidRPr="00BE2C22" w:rsidRDefault="004F6DCA" w:rsidP="004F6DCA">
      <w:pPr>
        <w:jc w:val="both"/>
        <w:rPr>
          <w:rFonts w:ascii="Aptos" w:hAnsi="Aptos"/>
          <w:b/>
        </w:rPr>
      </w:pPr>
    </w:p>
    <w:p w14:paraId="34BF4273" w14:textId="77777777" w:rsidR="004F6DCA" w:rsidRPr="00BE2C22" w:rsidRDefault="004F6DCA" w:rsidP="004F6DCA">
      <w:pPr>
        <w:jc w:val="both"/>
        <w:rPr>
          <w:rFonts w:ascii="Aptos" w:hAnsi="Aptos"/>
          <w:b/>
          <w:bCs/>
        </w:rPr>
      </w:pPr>
      <w:r w:rsidRPr="00BE2C22">
        <w:rPr>
          <w:rFonts w:ascii="Aptos" w:hAnsi="Aptos"/>
          <w:b/>
          <w:bCs/>
        </w:rPr>
        <w:t>For monitoring purposes, the Director of Children’s Services wishes to be made aware of any proposal by a Governing Body to set a pay range or make any other financial award to a headteacher (or other Leadership Group member) outside of the relevant headteacher group. To this end any completed form proposing such a payment will be forwarded to the Director as a matter of course.</w:t>
      </w:r>
    </w:p>
    <w:p w14:paraId="2864F8FD" w14:textId="77777777" w:rsidR="004F6DCA" w:rsidRPr="00BE2C22" w:rsidRDefault="004F6DCA" w:rsidP="004F6DCA">
      <w:pPr>
        <w:jc w:val="both"/>
        <w:rPr>
          <w:rFonts w:ascii="Aptos" w:hAnsi="Aptos"/>
          <w:b/>
        </w:rPr>
      </w:pPr>
    </w:p>
    <w:p w14:paraId="44B0D920" w14:textId="77777777" w:rsidR="004F6DCA" w:rsidRPr="00BE2C22" w:rsidRDefault="004F6DCA" w:rsidP="004F6DCA">
      <w:pPr>
        <w:jc w:val="right"/>
        <w:rPr>
          <w:rFonts w:ascii="Aptos" w:hAnsi="Aptos"/>
        </w:rPr>
      </w:pPr>
    </w:p>
    <w:p w14:paraId="4F868AF3" w14:textId="77777777" w:rsidR="004F6DCA" w:rsidRPr="00BE2C22" w:rsidRDefault="004F6DCA" w:rsidP="004F6DCA">
      <w:pPr>
        <w:spacing w:after="120"/>
        <w:jc w:val="both"/>
        <w:rPr>
          <w:rFonts w:ascii="Aptos" w:hAnsi="Aptos"/>
          <w:b/>
          <w:u w:val="single"/>
        </w:rPr>
      </w:pPr>
      <w:r w:rsidRPr="00BE2C22">
        <w:rPr>
          <w:rFonts w:ascii="Aptos" w:hAnsi="Aptos"/>
          <w:b/>
          <w:u w:val="single"/>
        </w:rPr>
        <w:t>1) PAY PROGRESSION OF HEADTEACHER</w:t>
      </w:r>
    </w:p>
    <w:p w14:paraId="778D5C73" w14:textId="77777777" w:rsidR="004F6DCA" w:rsidRPr="00BE2C22" w:rsidRDefault="004F6DCA" w:rsidP="004F6DCA">
      <w:pPr>
        <w:jc w:val="both"/>
        <w:rPr>
          <w:rFonts w:ascii="Aptos" w:hAnsi="Aptos"/>
        </w:rPr>
      </w:pPr>
      <w:r w:rsidRPr="00BE2C22">
        <w:rPr>
          <w:rFonts w:ascii="Aptos" w:hAnsi="Aptos"/>
        </w:rPr>
        <w:t xml:space="preserve">There is a mandatory requirement for an annual review of the pay of members of the leadership group with the decision to be effective from the preceding 1 September.  </w:t>
      </w:r>
    </w:p>
    <w:p w14:paraId="05208F42" w14:textId="77777777" w:rsidR="004F6DCA" w:rsidRPr="00BE2C22" w:rsidRDefault="004F6DCA" w:rsidP="004F6DCA">
      <w:pPr>
        <w:jc w:val="both"/>
        <w:rPr>
          <w:rFonts w:ascii="Aptos" w:hAnsi="Aptos"/>
        </w:rPr>
      </w:pPr>
    </w:p>
    <w:p w14:paraId="4D24849B" w14:textId="77777777" w:rsidR="004F6DCA" w:rsidRPr="00BE2C22" w:rsidRDefault="004F6DCA" w:rsidP="004F6DCA">
      <w:pPr>
        <w:rPr>
          <w:rFonts w:ascii="Aptos" w:hAnsi="Aptos"/>
          <w:b/>
        </w:rPr>
      </w:pPr>
      <w:r w:rsidRPr="00BE2C22">
        <w:rPr>
          <w:rFonts w:ascii="Aptos" w:hAnsi="Aptos"/>
        </w:rPr>
        <w:t xml:space="preserve">The STPCD gives provision for the pay of leadership posts to be progressed subject to the completion of the individual’s appraisal report. The Performance Management Regulations also make it a statutory requirement for governors to take advice from an External Adviser when setting and reviewing the objectives of the headteacher. </w:t>
      </w:r>
    </w:p>
    <w:p w14:paraId="0D001FE7" w14:textId="77777777" w:rsidR="004F6DCA" w:rsidRPr="00BE2C22" w:rsidRDefault="004F6DCA" w:rsidP="004F6DCA">
      <w:pPr>
        <w:jc w:val="both"/>
        <w:rPr>
          <w:rFonts w:ascii="Aptos" w:hAnsi="Aptos"/>
        </w:rPr>
      </w:pPr>
    </w:p>
    <w:p w14:paraId="58D4A27B" w14:textId="77777777" w:rsidR="004F6DCA" w:rsidRPr="00BE2C22" w:rsidRDefault="004F6DCA" w:rsidP="004F6DCA">
      <w:pPr>
        <w:spacing w:after="120"/>
        <w:jc w:val="both"/>
        <w:rPr>
          <w:rFonts w:ascii="Aptos" w:hAnsi="Aptos"/>
          <w:b/>
          <w:u w:val="single"/>
        </w:rPr>
      </w:pPr>
      <w:r w:rsidRPr="00BE2C22">
        <w:rPr>
          <w:rFonts w:ascii="Aptos" w:hAnsi="Aptos"/>
          <w:b/>
          <w:u w:val="single"/>
        </w:rPr>
        <w:t>2) NEW HEADTEACHER APPOINTMENT</w:t>
      </w:r>
    </w:p>
    <w:p w14:paraId="706A200C" w14:textId="5D2A7537" w:rsidR="004F6DCA" w:rsidRPr="00BE2C22" w:rsidRDefault="004F6DCA" w:rsidP="004F6DCA">
      <w:pPr>
        <w:jc w:val="both"/>
        <w:rPr>
          <w:rFonts w:ascii="Aptos" w:hAnsi="Aptos"/>
        </w:rPr>
      </w:pPr>
      <w:r w:rsidRPr="00BE2C22">
        <w:rPr>
          <w:rFonts w:ascii="Aptos" w:hAnsi="Aptos"/>
        </w:rPr>
        <w:t xml:space="preserve">The Governing Body must assign the school to a </w:t>
      </w:r>
      <w:r w:rsidRPr="00BE2C22">
        <w:rPr>
          <w:rFonts w:ascii="Aptos" w:hAnsi="Aptos"/>
          <w:b/>
          <w:i/>
        </w:rPr>
        <w:t>headteacher group</w:t>
      </w:r>
      <w:r w:rsidRPr="00BE2C22">
        <w:rPr>
          <w:rFonts w:ascii="Aptos" w:hAnsi="Aptos"/>
        </w:rPr>
        <w:t xml:space="preserve"> and determine the </w:t>
      </w:r>
      <w:r w:rsidRPr="00BE2C22">
        <w:rPr>
          <w:rFonts w:ascii="Aptos" w:hAnsi="Aptos"/>
          <w:b/>
          <w:i/>
        </w:rPr>
        <w:t>headteacher's pay range</w:t>
      </w:r>
      <w:r w:rsidRPr="00BE2C22">
        <w:rPr>
          <w:rFonts w:ascii="Aptos" w:hAnsi="Aptos"/>
        </w:rPr>
        <w:t xml:space="preserve"> whenever it proposes to appoint a new headteacher. The headteacher group is determined by reference to its total unit score calculated from pupil rolls (from school census returns) at the corresponding key stages in accordance with paragraphs 5.1 to 8.5 of the STPCD. The relevant pay ranges associated with the resulting headteacher groups </w:t>
      </w:r>
      <w:proofErr w:type="gramStart"/>
      <w:r w:rsidRPr="00BE2C22">
        <w:rPr>
          <w:rFonts w:ascii="Aptos" w:hAnsi="Aptos"/>
        </w:rPr>
        <w:t>is</w:t>
      </w:r>
      <w:proofErr w:type="gramEnd"/>
      <w:r w:rsidRPr="00BE2C22">
        <w:rPr>
          <w:rFonts w:ascii="Aptos" w:hAnsi="Aptos"/>
        </w:rPr>
        <w:t xml:space="preserve"> shown in the table at paragraph 5.3 of the </w:t>
      </w:r>
      <w:r w:rsidR="00601537" w:rsidRPr="00BE2C22">
        <w:rPr>
          <w:rFonts w:ascii="Aptos" w:hAnsi="Aptos"/>
        </w:rPr>
        <w:t>STPCD (</w:t>
      </w:r>
      <w:r w:rsidRPr="00BE2C22">
        <w:rPr>
          <w:rFonts w:ascii="Aptos" w:hAnsi="Aptos"/>
        </w:rPr>
        <w:t xml:space="preserve">Harrow Schools fall into the category of </w:t>
      </w:r>
      <w:r w:rsidRPr="00BE2C22">
        <w:rPr>
          <w:rFonts w:ascii="Aptos" w:hAnsi="Aptos"/>
          <w:b/>
          <w:i/>
        </w:rPr>
        <w:t>Outer London Area)</w:t>
      </w:r>
      <w:r w:rsidRPr="00BE2C22">
        <w:rPr>
          <w:rFonts w:ascii="Aptos" w:hAnsi="Aptos"/>
        </w:rPr>
        <w:t xml:space="preserve"> </w:t>
      </w:r>
      <w:proofErr w:type="gramStart"/>
      <w:r w:rsidRPr="00BE2C22">
        <w:rPr>
          <w:rFonts w:ascii="Aptos" w:hAnsi="Aptos"/>
        </w:rPr>
        <w:t>and also</w:t>
      </w:r>
      <w:proofErr w:type="gramEnd"/>
      <w:r w:rsidRPr="00BE2C22">
        <w:rPr>
          <w:rFonts w:ascii="Aptos" w:hAnsi="Aptos"/>
        </w:rPr>
        <w:t xml:space="preserve"> on the </w:t>
      </w:r>
      <w:r w:rsidRPr="00BE2C22">
        <w:rPr>
          <w:rFonts w:ascii="Aptos" w:hAnsi="Aptos"/>
          <w:b/>
          <w:bCs/>
        </w:rPr>
        <w:t>3</w:t>
      </w:r>
      <w:r w:rsidRPr="00BE2C22">
        <w:rPr>
          <w:rFonts w:ascii="Aptos" w:hAnsi="Aptos"/>
          <w:b/>
          <w:bCs/>
          <w:vertAlign w:val="superscript"/>
        </w:rPr>
        <w:t>rd</w:t>
      </w:r>
      <w:r w:rsidRPr="00BE2C22">
        <w:rPr>
          <w:rFonts w:ascii="Aptos" w:hAnsi="Aptos"/>
          <w:b/>
          <w:bCs/>
        </w:rPr>
        <w:t xml:space="preserve"> page of this guidance</w:t>
      </w:r>
      <w:r w:rsidRPr="00BE2C22">
        <w:rPr>
          <w:rFonts w:ascii="Aptos" w:hAnsi="Aptos"/>
        </w:rPr>
        <w:t xml:space="preserve">. The Governing Body </w:t>
      </w:r>
      <w:r w:rsidRPr="00BE2C22">
        <w:rPr>
          <w:rFonts w:ascii="Aptos" w:hAnsi="Aptos"/>
          <w:b/>
        </w:rPr>
        <w:t xml:space="preserve">must </w:t>
      </w:r>
      <w:r w:rsidRPr="00BE2C22">
        <w:rPr>
          <w:rFonts w:ascii="Aptos" w:hAnsi="Aptos"/>
        </w:rPr>
        <w:t xml:space="preserve">determine </w:t>
      </w:r>
      <w:r w:rsidRPr="00BE2C22">
        <w:rPr>
          <w:rFonts w:ascii="Aptos" w:hAnsi="Aptos"/>
          <w:b/>
          <w:i/>
        </w:rPr>
        <w:t xml:space="preserve">an appropriate pay range for the headteacher within the overall headteacher group range, </w:t>
      </w:r>
      <w:r w:rsidRPr="00BE2C22">
        <w:rPr>
          <w:rFonts w:ascii="Aptos" w:hAnsi="Aptos"/>
        </w:rPr>
        <w:t xml:space="preserve">in accordance with paragraph 9 of the current STPCD. Under previous documents this was a 7 consecutive point ISR (Individual School Range).  ISRs no longer feature within the STPCD and there are no prescribed Leadership points/increments; only </w:t>
      </w:r>
      <w:r w:rsidRPr="00BE2C22">
        <w:rPr>
          <w:rFonts w:ascii="Aptos" w:hAnsi="Aptos"/>
          <w:b/>
          <w:i/>
        </w:rPr>
        <w:t>statutory pay ranges</w:t>
      </w:r>
      <w:r w:rsidRPr="00BE2C22">
        <w:rPr>
          <w:rFonts w:ascii="Aptos" w:hAnsi="Aptos"/>
          <w:b/>
        </w:rPr>
        <w:t xml:space="preserve"> </w:t>
      </w:r>
      <w:r w:rsidRPr="00BE2C22">
        <w:rPr>
          <w:rFonts w:ascii="Aptos" w:hAnsi="Aptos"/>
        </w:rPr>
        <w:t>giving</w:t>
      </w:r>
      <w:r w:rsidRPr="00BE2C22">
        <w:rPr>
          <w:rFonts w:ascii="Aptos" w:hAnsi="Aptos"/>
          <w:b/>
        </w:rPr>
        <w:t xml:space="preserve"> </w:t>
      </w:r>
      <w:r w:rsidRPr="00BE2C22">
        <w:rPr>
          <w:rFonts w:ascii="Aptos" w:hAnsi="Aptos"/>
          <w:b/>
          <w:i/>
        </w:rPr>
        <w:t xml:space="preserve">the </w:t>
      </w:r>
      <w:r w:rsidRPr="00BE2C22">
        <w:rPr>
          <w:rFonts w:ascii="Aptos" w:hAnsi="Aptos"/>
          <w:b/>
          <w:i/>
        </w:rPr>
        <w:lastRenderedPageBreak/>
        <w:t>minimum and maximum</w:t>
      </w:r>
      <w:r w:rsidRPr="00BE2C22">
        <w:rPr>
          <w:rFonts w:ascii="Aptos" w:hAnsi="Aptos"/>
        </w:rPr>
        <w:t xml:space="preserve"> of the range. </w:t>
      </w:r>
      <w:proofErr w:type="gramStart"/>
      <w:r w:rsidRPr="00BE2C22">
        <w:rPr>
          <w:rFonts w:ascii="Aptos" w:hAnsi="Aptos"/>
        </w:rPr>
        <w:t>The majority of</w:t>
      </w:r>
      <w:proofErr w:type="gramEnd"/>
      <w:r w:rsidRPr="00BE2C22">
        <w:rPr>
          <w:rFonts w:ascii="Aptos" w:hAnsi="Aptos"/>
        </w:rPr>
        <w:t xml:space="preserve"> Harrow's schools may well continue to recognise reference points equivalent to the previous Leadership ('L') pay scale points and may choose to continue to establish a 7-point range for headteachers and 5-point ranges for deputies and assistant headteachers, although this is entirely discretionary.</w:t>
      </w:r>
    </w:p>
    <w:bookmarkEnd w:id="0"/>
    <w:p w14:paraId="325C649F" w14:textId="77777777" w:rsidR="004F6DCA" w:rsidRPr="00BE2C22" w:rsidRDefault="004F6DCA" w:rsidP="004F6DCA">
      <w:pPr>
        <w:jc w:val="both"/>
        <w:rPr>
          <w:rFonts w:ascii="Aptos" w:hAnsi="Aptos"/>
        </w:rPr>
      </w:pPr>
    </w:p>
    <w:p w14:paraId="1D8CEFC5" w14:textId="54B4091F" w:rsidR="004F6DCA" w:rsidRPr="00BE2C22" w:rsidRDefault="004F6DCA" w:rsidP="004F6DCA">
      <w:pPr>
        <w:jc w:val="both"/>
        <w:rPr>
          <w:rFonts w:ascii="Aptos" w:hAnsi="Aptos"/>
        </w:rPr>
      </w:pPr>
      <w:bookmarkStart w:id="1" w:name="_Hlk187661243"/>
      <w:r w:rsidRPr="00BE2C22">
        <w:rPr>
          <w:rFonts w:ascii="Aptos" w:hAnsi="Aptos"/>
        </w:rPr>
        <w:t xml:space="preserve">In determining an appropriate pay range, the Governing Body must </w:t>
      </w:r>
      <w:proofErr w:type="gramStart"/>
      <w:r w:rsidRPr="00BE2C22">
        <w:rPr>
          <w:rFonts w:ascii="Aptos" w:hAnsi="Aptos"/>
        </w:rPr>
        <w:t>take into account</w:t>
      </w:r>
      <w:proofErr w:type="gramEnd"/>
      <w:r w:rsidRPr="00BE2C22">
        <w:rPr>
          <w:rFonts w:ascii="Aptos" w:hAnsi="Aptos"/>
          <w:i/>
        </w:rPr>
        <w:t xml:space="preserve"> </w:t>
      </w:r>
      <w:proofErr w:type="gramStart"/>
      <w:r w:rsidRPr="00BE2C22">
        <w:rPr>
          <w:rFonts w:ascii="Aptos" w:hAnsi="Aptos"/>
          <w:b/>
          <w:i/>
        </w:rPr>
        <w:t>all of</w:t>
      </w:r>
      <w:proofErr w:type="gramEnd"/>
      <w:r w:rsidRPr="00BE2C22">
        <w:rPr>
          <w:rFonts w:ascii="Aptos" w:hAnsi="Aptos"/>
          <w:b/>
          <w:i/>
        </w:rPr>
        <w:t xml:space="preserve"> the permanent responsibilities of the role, any challenges that are specific to the role, and all other relevant considerations. </w:t>
      </w:r>
      <w:r w:rsidRPr="00BE2C22">
        <w:rPr>
          <w:rFonts w:ascii="Aptos" w:hAnsi="Aptos"/>
        </w:rPr>
        <w:t xml:space="preserve">In the case of a new appointment, the Governing Body may wish to consider whether the requirements of the post and the extent to which the candidate meets those requirements are such that it would be appropriate to set the starting salary above the minimum of the relevant headteacher group. The Governing Body must ensure that there is appropriate scope within the range to allow for </w:t>
      </w:r>
      <w:proofErr w:type="gramStart"/>
      <w:r w:rsidRPr="00BE2C22">
        <w:rPr>
          <w:rFonts w:ascii="Aptos" w:hAnsi="Aptos"/>
        </w:rPr>
        <w:t>performance related</w:t>
      </w:r>
      <w:proofErr w:type="gramEnd"/>
      <w:r w:rsidRPr="00BE2C22">
        <w:rPr>
          <w:rFonts w:ascii="Aptos" w:hAnsi="Aptos"/>
        </w:rPr>
        <w:t xml:space="preserve"> progress.</w:t>
      </w:r>
    </w:p>
    <w:p w14:paraId="42D72166" w14:textId="77777777" w:rsidR="004F6DCA" w:rsidRPr="00BE2C22" w:rsidRDefault="004F6DCA" w:rsidP="004F6DCA">
      <w:pPr>
        <w:jc w:val="both"/>
        <w:rPr>
          <w:rFonts w:ascii="Aptos" w:hAnsi="Aptos"/>
        </w:rPr>
      </w:pPr>
    </w:p>
    <w:p w14:paraId="52290ECF" w14:textId="77777777" w:rsidR="004F6DCA" w:rsidRPr="00BE2C22" w:rsidRDefault="004F6DCA" w:rsidP="004F6DCA">
      <w:pPr>
        <w:jc w:val="both"/>
        <w:rPr>
          <w:rFonts w:ascii="Aptos" w:hAnsi="Aptos" w:cs="Arial"/>
        </w:rPr>
      </w:pPr>
      <w:r w:rsidRPr="00BE2C22">
        <w:rPr>
          <w:rFonts w:ascii="Aptos" w:hAnsi="Aptos"/>
        </w:rPr>
        <w:t xml:space="preserve">Further guidance on the process of setting leaders' remuneration is contained in the DfE's publication </w:t>
      </w:r>
      <w:r w:rsidRPr="00BE2C22">
        <w:rPr>
          <w:rFonts w:ascii="Aptos" w:hAnsi="Aptos"/>
          <w:b/>
          <w:i/>
        </w:rPr>
        <w:t>"Implementing your school's approach to pay</w:t>
      </w:r>
      <w:r w:rsidRPr="00BE2C22">
        <w:rPr>
          <w:rFonts w:ascii="Aptos" w:hAnsi="Aptos" w:cs="Arial"/>
          <w:b/>
          <w:i/>
        </w:rPr>
        <w:t>"</w:t>
      </w:r>
      <w:r w:rsidRPr="00BE2C22">
        <w:rPr>
          <w:rFonts w:ascii="Aptos" w:hAnsi="Aptos" w:cs="Arial"/>
        </w:rPr>
        <w:t xml:space="preserve">, </w:t>
      </w:r>
      <w:hyperlink r:id="rId12" w:history="1">
        <w:r w:rsidRPr="00BE2C22">
          <w:rPr>
            <w:rStyle w:val="Hyperlink"/>
            <w:rFonts w:ascii="Aptos" w:hAnsi="Aptos" w:cs="Arial"/>
          </w:rPr>
          <w:t>Implementing your school's approach to pay: October 2023 (publishing.service.gov.uk)</w:t>
        </w:r>
      </w:hyperlink>
      <w:r w:rsidRPr="00BE2C22">
        <w:rPr>
          <w:rFonts w:ascii="Aptos" w:hAnsi="Aptos" w:cs="Arial"/>
        </w:rPr>
        <w:t>.</w:t>
      </w:r>
    </w:p>
    <w:p w14:paraId="0C2A035A" w14:textId="77777777" w:rsidR="004F6DCA" w:rsidRPr="00BE2C22" w:rsidRDefault="004F6DCA" w:rsidP="004F6DCA">
      <w:pPr>
        <w:jc w:val="both"/>
        <w:rPr>
          <w:rFonts w:ascii="Aptos" w:hAnsi="Aptos"/>
        </w:rPr>
      </w:pPr>
    </w:p>
    <w:p w14:paraId="42CF599B" w14:textId="77777777" w:rsidR="004F6DCA" w:rsidRPr="00BE2C22" w:rsidRDefault="004F6DCA" w:rsidP="004F6DCA">
      <w:pPr>
        <w:jc w:val="both"/>
        <w:rPr>
          <w:rFonts w:ascii="Aptos" w:hAnsi="Aptos"/>
        </w:rPr>
      </w:pPr>
      <w:r w:rsidRPr="00BE2C22">
        <w:rPr>
          <w:rFonts w:ascii="Aptos" w:hAnsi="Aptos"/>
          <w:b/>
          <w:i/>
        </w:rPr>
        <w:t>Pay ranges for</w:t>
      </w:r>
      <w:r w:rsidRPr="00BE2C22">
        <w:rPr>
          <w:rFonts w:ascii="Aptos" w:hAnsi="Aptos"/>
          <w:b/>
        </w:rPr>
        <w:t xml:space="preserve"> </w:t>
      </w:r>
      <w:r w:rsidRPr="00BE2C22">
        <w:rPr>
          <w:rFonts w:ascii="Aptos" w:hAnsi="Aptos"/>
          <w:b/>
          <w:i/>
        </w:rPr>
        <w:t>headteachers should not normally exceed the maximum of the headteacher group</w:t>
      </w:r>
      <w:r w:rsidRPr="00BE2C22">
        <w:rPr>
          <w:rFonts w:ascii="Aptos" w:hAnsi="Aptos"/>
        </w:rPr>
        <w:t xml:space="preserve">. However, the headteacher’s pay range (where determined on or after 1 September 2014) may exceed the maximum where the Governing Body determines that circumstances specific to the role or candidate warrant a </w:t>
      </w:r>
      <w:proofErr w:type="gramStart"/>
      <w:r w:rsidRPr="00BE2C22">
        <w:rPr>
          <w:rFonts w:ascii="Aptos" w:hAnsi="Aptos"/>
        </w:rPr>
        <w:t>higher than normal</w:t>
      </w:r>
      <w:proofErr w:type="gramEnd"/>
      <w:r w:rsidRPr="00BE2C22">
        <w:rPr>
          <w:rFonts w:ascii="Aptos" w:hAnsi="Aptos"/>
        </w:rPr>
        <w:t xml:space="preserve"> payment. The Governing Body must ensure that</w:t>
      </w:r>
      <w:r w:rsidRPr="00BE2C22">
        <w:rPr>
          <w:rFonts w:ascii="Aptos" w:hAnsi="Aptos"/>
          <w:b/>
          <w:i/>
        </w:rPr>
        <w:t xml:space="preserve"> </w:t>
      </w:r>
      <w:r w:rsidRPr="00BE2C22">
        <w:rPr>
          <w:rFonts w:ascii="Aptos" w:hAnsi="Aptos"/>
          <w:i/>
        </w:rPr>
        <w:t>the maximum of the headteacher’s pay range and any additional payments made under paragraph 10 (Determination of temporary payments to Headteachers) of the  STPCD does not exceed the maximum of the headteacher group by more than 25%</w:t>
      </w:r>
      <w:r w:rsidRPr="00BE2C22">
        <w:rPr>
          <w:rFonts w:ascii="Aptos" w:hAnsi="Aptos"/>
        </w:rPr>
        <w:t xml:space="preserve"> </w:t>
      </w:r>
      <w:r w:rsidRPr="00BE2C22">
        <w:rPr>
          <w:rFonts w:ascii="Aptos" w:hAnsi="Aptos"/>
          <w:i/>
        </w:rPr>
        <w:t>other than in exceptional circumstances</w:t>
      </w:r>
      <w:r w:rsidRPr="00BE2C22">
        <w:rPr>
          <w:rFonts w:ascii="Aptos" w:hAnsi="Aptos"/>
        </w:rPr>
        <w:t xml:space="preserve">; in such circumstances, </w:t>
      </w:r>
      <w:r w:rsidRPr="00BE2C22">
        <w:rPr>
          <w:rFonts w:ascii="Aptos" w:hAnsi="Aptos"/>
          <w:b/>
          <w:i/>
        </w:rPr>
        <w:t>the governing body must seek external independent advice before providing such agreement and support its decision with a business case.</w:t>
      </w:r>
      <w:r w:rsidRPr="00BE2C22">
        <w:rPr>
          <w:rFonts w:ascii="Aptos" w:hAnsi="Aptos"/>
        </w:rPr>
        <w:t xml:space="preserve"> </w:t>
      </w:r>
    </w:p>
    <w:p w14:paraId="27AD54D8" w14:textId="77777777" w:rsidR="004F6DCA" w:rsidRPr="00BE2C22" w:rsidRDefault="004F6DCA" w:rsidP="004F6DCA">
      <w:pPr>
        <w:jc w:val="both"/>
        <w:rPr>
          <w:rFonts w:ascii="Aptos" w:hAnsi="Aptos"/>
        </w:rPr>
      </w:pPr>
    </w:p>
    <w:p w14:paraId="3F9CAB86" w14:textId="77777777" w:rsidR="004F6DCA" w:rsidRPr="00BE2C22" w:rsidRDefault="004F6DCA" w:rsidP="004F6DCA">
      <w:pPr>
        <w:jc w:val="both"/>
        <w:rPr>
          <w:rFonts w:ascii="Aptos" w:hAnsi="Aptos"/>
        </w:rPr>
      </w:pPr>
      <w:r w:rsidRPr="00BE2C22">
        <w:rPr>
          <w:rFonts w:ascii="Aptos" w:hAnsi="Aptos"/>
          <w:b/>
          <w:i/>
        </w:rPr>
        <w:t xml:space="preserve">The maximum of the deputy or assistant headteacher’s pay range must not exceed the maximum of the headteacher group for the school. </w:t>
      </w:r>
      <w:r w:rsidRPr="00BE2C22">
        <w:rPr>
          <w:rFonts w:ascii="Aptos" w:hAnsi="Aptos"/>
          <w:i/>
        </w:rPr>
        <w:t>The pay range for a deputy or assistant headteacher should only overlap the headteacher’s pay range in exceptional circumstances</w:t>
      </w:r>
      <w:r w:rsidRPr="00BE2C22">
        <w:rPr>
          <w:rFonts w:ascii="Aptos" w:hAnsi="Aptos"/>
        </w:rPr>
        <w:t xml:space="preserve">. </w:t>
      </w:r>
    </w:p>
    <w:p w14:paraId="786D1156" w14:textId="77777777" w:rsidR="004F6DCA" w:rsidRPr="00BE2C22" w:rsidRDefault="004F6DCA" w:rsidP="004F6DCA">
      <w:pPr>
        <w:jc w:val="both"/>
        <w:rPr>
          <w:rFonts w:ascii="Aptos" w:hAnsi="Aptos"/>
        </w:rPr>
      </w:pPr>
    </w:p>
    <w:p w14:paraId="0B3F1265" w14:textId="77777777" w:rsidR="004F6DCA" w:rsidRPr="00BE2C22" w:rsidRDefault="004F6DCA" w:rsidP="004F6DCA">
      <w:pPr>
        <w:jc w:val="both"/>
        <w:rPr>
          <w:rFonts w:ascii="Aptos" w:hAnsi="Aptos"/>
        </w:rPr>
      </w:pPr>
      <w:bookmarkStart w:id="2" w:name="_Hlk62819792"/>
      <w:r w:rsidRPr="00BE2C22">
        <w:rPr>
          <w:rFonts w:ascii="Aptos" w:hAnsi="Aptos"/>
        </w:rPr>
        <w:t xml:space="preserve">Information can be obtained from the HR4Schools </w:t>
      </w:r>
      <w:bookmarkEnd w:id="2"/>
      <w:r w:rsidRPr="00BE2C22">
        <w:rPr>
          <w:rFonts w:ascii="Aptos" w:hAnsi="Aptos"/>
        </w:rPr>
        <w:t xml:space="preserve">website at </w:t>
      </w:r>
      <w:hyperlink r:id="rId13" w:history="1">
        <w:r w:rsidRPr="00BE2C22">
          <w:rPr>
            <w:rStyle w:val="Hyperlink"/>
            <w:rFonts w:ascii="Aptos" w:hAnsi="Aptos"/>
          </w:rPr>
          <w:t>https://hr4schools.harrow.gov.uk</w:t>
        </w:r>
      </w:hyperlink>
      <w:r w:rsidRPr="00BE2C22">
        <w:rPr>
          <w:rFonts w:ascii="Aptos" w:hAnsi="Aptos"/>
        </w:rPr>
        <w:t xml:space="preserve">/ or by email to </w:t>
      </w:r>
      <w:hyperlink r:id="rId14" w:history="1">
        <w:r w:rsidRPr="00BE2C22">
          <w:rPr>
            <w:rStyle w:val="Hyperlink"/>
            <w:rFonts w:ascii="Aptos" w:hAnsi="Aptos"/>
          </w:rPr>
          <w:t>HR4schools@harrow.gov.uk</w:t>
        </w:r>
      </w:hyperlink>
      <w:r w:rsidRPr="00BE2C22">
        <w:rPr>
          <w:rFonts w:ascii="Aptos" w:hAnsi="Aptos"/>
        </w:rPr>
        <w:t xml:space="preserve"> </w:t>
      </w:r>
    </w:p>
    <w:p w14:paraId="0DB173CD" w14:textId="77777777" w:rsidR="004F6DCA" w:rsidRPr="00BE2C22" w:rsidRDefault="004F6DCA" w:rsidP="004F6DCA">
      <w:pPr>
        <w:jc w:val="both"/>
        <w:rPr>
          <w:rFonts w:ascii="Aptos" w:hAnsi="Aptos"/>
          <w:b/>
        </w:rPr>
      </w:pPr>
    </w:p>
    <w:p w14:paraId="6BB44168" w14:textId="77777777" w:rsidR="004F6DCA" w:rsidRPr="00BE2C22" w:rsidRDefault="004F6DCA" w:rsidP="004F6DCA">
      <w:pPr>
        <w:jc w:val="both"/>
        <w:rPr>
          <w:rFonts w:ascii="Aptos" w:hAnsi="Aptos"/>
        </w:rPr>
      </w:pPr>
    </w:p>
    <w:p w14:paraId="7D3E2CFC" w14:textId="77777777" w:rsidR="004F6DCA" w:rsidRPr="00BE2C22" w:rsidRDefault="004F6DCA" w:rsidP="004F6DCA">
      <w:pPr>
        <w:jc w:val="both"/>
        <w:rPr>
          <w:rFonts w:ascii="Aptos" w:hAnsi="Aptos"/>
          <w:b/>
          <w:u w:val="single"/>
        </w:rPr>
      </w:pPr>
      <w:r w:rsidRPr="00BE2C22">
        <w:rPr>
          <w:rFonts w:ascii="Aptos" w:hAnsi="Aptos"/>
          <w:b/>
          <w:u w:val="single"/>
        </w:rPr>
        <w:t xml:space="preserve">3) CHANGES TO HEAD PAY RANGE  </w:t>
      </w:r>
    </w:p>
    <w:p w14:paraId="5550C9A4" w14:textId="77777777" w:rsidR="004F6DCA" w:rsidRPr="00BE2C22" w:rsidRDefault="004F6DCA" w:rsidP="004F6DCA">
      <w:pPr>
        <w:jc w:val="both"/>
        <w:rPr>
          <w:rFonts w:ascii="Aptos" w:hAnsi="Aptos"/>
        </w:rPr>
      </w:pPr>
    </w:p>
    <w:p w14:paraId="1754696E" w14:textId="77777777" w:rsidR="004F6DCA" w:rsidRPr="00BE2C22" w:rsidRDefault="004F6DCA" w:rsidP="004F6DCA">
      <w:pPr>
        <w:jc w:val="both"/>
        <w:rPr>
          <w:rFonts w:ascii="Aptos" w:hAnsi="Aptos"/>
        </w:rPr>
      </w:pPr>
      <w:r w:rsidRPr="00BE2C22">
        <w:rPr>
          <w:rFonts w:ascii="Aptos" w:hAnsi="Aptos"/>
        </w:rPr>
        <w:t xml:space="preserve">Changes to leadership group pay (outside of recruitment or annual appraisal review) may be made where the responsibilities of a leadership post have significantly changed, </w:t>
      </w:r>
      <w:r w:rsidRPr="00BE2C22">
        <w:rPr>
          <w:rFonts w:ascii="Aptos" w:hAnsi="Aptos"/>
          <w:u w:val="single"/>
        </w:rPr>
        <w:t>or</w:t>
      </w:r>
      <w:r w:rsidRPr="00BE2C22">
        <w:rPr>
          <w:rFonts w:ascii="Aptos" w:hAnsi="Aptos"/>
        </w:rPr>
        <w:t xml:space="preserve"> it is part of a review of pay of all leadership posts and it is determined this is required to maintain consistency with pay arrangements for new leadership group appointments or with pay arrangements for leadership group member(s) whose responsibilities have significantly changed.  </w:t>
      </w:r>
    </w:p>
    <w:p w14:paraId="1C5D5411" w14:textId="77777777" w:rsidR="004F6DCA" w:rsidRPr="00BE2C22" w:rsidRDefault="004F6DCA" w:rsidP="004F6DCA">
      <w:pPr>
        <w:jc w:val="both"/>
        <w:rPr>
          <w:rFonts w:ascii="Aptos" w:hAnsi="Aptos"/>
        </w:rPr>
      </w:pPr>
    </w:p>
    <w:p w14:paraId="436EBF02" w14:textId="1823507B" w:rsidR="004F6DCA" w:rsidRPr="00BE2C22" w:rsidRDefault="004F6DCA" w:rsidP="004F6DCA">
      <w:pPr>
        <w:jc w:val="both"/>
        <w:rPr>
          <w:rFonts w:ascii="Aptos" w:hAnsi="Aptos"/>
        </w:rPr>
      </w:pPr>
      <w:r w:rsidRPr="00BE2C22">
        <w:rPr>
          <w:rFonts w:ascii="Aptos" w:hAnsi="Aptos"/>
        </w:rPr>
        <w:t xml:space="preserve">Separately, there is a non-mandatory discretion for a review to be undertaken of the pay ranges for leadership posts.  This discretion may be applied </w:t>
      </w:r>
      <w:r w:rsidRPr="00BE2C22">
        <w:rPr>
          <w:rFonts w:ascii="Aptos" w:hAnsi="Aptos"/>
          <w:i/>
          <w:iCs/>
        </w:rPr>
        <w:t>at any time</w:t>
      </w:r>
      <w:r w:rsidRPr="00BE2C22">
        <w:rPr>
          <w:rFonts w:ascii="Aptos" w:hAnsi="Aptos"/>
        </w:rPr>
        <w:t xml:space="preserve"> where this is considered necessary, for example where the pupil numbers have increased and the group size increases/decreases.  If the Governing Body takes such a decision effective between 1 September </w:t>
      </w:r>
      <w:r w:rsidR="00601537" w:rsidRPr="00BE2C22">
        <w:rPr>
          <w:rFonts w:ascii="Aptos" w:hAnsi="Aptos"/>
        </w:rPr>
        <w:t>202</w:t>
      </w:r>
      <w:r w:rsidR="00601537">
        <w:rPr>
          <w:rFonts w:ascii="Aptos" w:hAnsi="Aptos"/>
        </w:rPr>
        <w:t>5</w:t>
      </w:r>
      <w:r w:rsidR="00601537" w:rsidRPr="00BE2C22">
        <w:rPr>
          <w:rFonts w:ascii="Aptos" w:hAnsi="Aptos"/>
        </w:rPr>
        <w:t xml:space="preserve"> </w:t>
      </w:r>
      <w:r w:rsidRPr="00BE2C22">
        <w:rPr>
          <w:rFonts w:ascii="Aptos" w:hAnsi="Aptos"/>
        </w:rPr>
        <w:t>to 31 August 202</w:t>
      </w:r>
      <w:r w:rsidR="00601537">
        <w:rPr>
          <w:rFonts w:ascii="Aptos" w:hAnsi="Aptos"/>
        </w:rPr>
        <w:t>6</w:t>
      </w:r>
      <w:r w:rsidRPr="00BE2C22">
        <w:rPr>
          <w:rFonts w:ascii="Aptos" w:hAnsi="Aptos"/>
        </w:rPr>
        <w:t xml:space="preserve"> this may be reported on this form.</w:t>
      </w:r>
    </w:p>
    <w:p w14:paraId="0AA2775D" w14:textId="77777777" w:rsidR="004F6DCA" w:rsidRPr="00BE2C22" w:rsidRDefault="004F6DCA" w:rsidP="004F6DCA">
      <w:pPr>
        <w:jc w:val="both"/>
        <w:rPr>
          <w:rFonts w:ascii="Aptos" w:hAnsi="Aptos"/>
        </w:rPr>
      </w:pPr>
      <w:r w:rsidRPr="00BE2C22">
        <w:rPr>
          <w:rFonts w:ascii="Aptos" w:hAnsi="Aptos"/>
        </w:rPr>
        <w:t xml:space="preserve"> </w:t>
      </w:r>
    </w:p>
    <w:p w14:paraId="15C9D0C7" w14:textId="77777777" w:rsidR="004F6DCA" w:rsidRPr="00BE2C22" w:rsidRDefault="004F6DCA" w:rsidP="004F6DCA">
      <w:pPr>
        <w:pStyle w:val="BodyText3"/>
        <w:jc w:val="both"/>
        <w:rPr>
          <w:rFonts w:ascii="Aptos" w:hAnsi="Aptos"/>
          <w:sz w:val="22"/>
          <w:szCs w:val="22"/>
        </w:rPr>
      </w:pPr>
      <w:r w:rsidRPr="00BE2C22">
        <w:rPr>
          <w:rFonts w:ascii="Aptos" w:hAnsi="Aptos"/>
          <w:sz w:val="22"/>
          <w:szCs w:val="22"/>
        </w:rPr>
        <w:t xml:space="preserve">Decisions must be taken in accordance with the statutory provisions of the School Teachers’ Pay and Conditions Document (STPCD). Schools should ensure there is </w:t>
      </w:r>
      <w:r w:rsidRPr="00BE2C22">
        <w:rPr>
          <w:rFonts w:ascii="Aptos" w:hAnsi="Aptos"/>
          <w:i/>
          <w:sz w:val="22"/>
          <w:szCs w:val="22"/>
        </w:rPr>
        <w:t>a proper record made of the reasoning behind the determination of the headteacher pay range</w:t>
      </w:r>
      <w:r w:rsidRPr="00BE2C22">
        <w:rPr>
          <w:rFonts w:ascii="Aptos" w:hAnsi="Aptos"/>
          <w:sz w:val="22"/>
          <w:szCs w:val="22"/>
        </w:rPr>
        <w:t xml:space="preserve"> (</w:t>
      </w:r>
      <w:r w:rsidRPr="00BE2C22">
        <w:rPr>
          <w:rFonts w:ascii="Aptos" w:hAnsi="Aptos"/>
          <w:i/>
          <w:sz w:val="22"/>
          <w:szCs w:val="22"/>
        </w:rPr>
        <w:t>including any temporary payments</w:t>
      </w:r>
      <w:r w:rsidRPr="00BE2C22">
        <w:rPr>
          <w:rFonts w:ascii="Aptos" w:hAnsi="Aptos"/>
          <w:sz w:val="22"/>
          <w:szCs w:val="22"/>
        </w:rPr>
        <w:t xml:space="preserve"> made). Where it has been necessary for the governing body to seek external independent advice (i.e. where it is believed there are wholly exceptional circumstances to warrant a payment which exceeds the limit of 25% of the amount corresponding to the maximum of the headteacher group for the school), there must be a </w:t>
      </w:r>
      <w:r w:rsidRPr="00BE2C22">
        <w:rPr>
          <w:rFonts w:ascii="Aptos" w:hAnsi="Aptos"/>
          <w:i/>
          <w:sz w:val="22"/>
          <w:szCs w:val="22"/>
        </w:rPr>
        <w:t>clear audit trail of such advice and a detailed record of any consequent decisions by the governing body, including the reasoning</w:t>
      </w:r>
      <w:r w:rsidRPr="00BE2C22">
        <w:rPr>
          <w:rFonts w:ascii="Aptos" w:hAnsi="Aptos"/>
          <w:sz w:val="22"/>
          <w:szCs w:val="22"/>
        </w:rPr>
        <w:t xml:space="preserve"> behind them.</w:t>
      </w:r>
    </w:p>
    <w:p w14:paraId="7A5B1949" w14:textId="77777777" w:rsidR="004F6DCA" w:rsidRPr="00BE2C22" w:rsidRDefault="004F6DCA" w:rsidP="004F6DCA">
      <w:pPr>
        <w:contextualSpacing/>
        <w:rPr>
          <w:rFonts w:ascii="Aptos" w:hAnsi="Aptos" w:cs="Arial"/>
        </w:rPr>
      </w:pPr>
    </w:p>
    <w:p w14:paraId="13E6122A" w14:textId="77777777" w:rsidR="004F6DCA" w:rsidRPr="00BE2C22" w:rsidRDefault="004F6DCA" w:rsidP="004F6DCA">
      <w:pPr>
        <w:contextualSpacing/>
        <w:rPr>
          <w:rFonts w:ascii="Aptos" w:hAnsi="Aptos" w:cs="Arial"/>
          <w:b/>
          <w:bCs/>
        </w:rPr>
      </w:pPr>
      <w:r w:rsidRPr="00BE2C22">
        <w:rPr>
          <w:rFonts w:ascii="Aptos" w:hAnsi="Aptos" w:cs="Arial"/>
          <w:b/>
          <w:bCs/>
        </w:rPr>
        <w:t>Pay Reference Information</w:t>
      </w:r>
    </w:p>
    <w:p w14:paraId="7C53867B" w14:textId="50ED3FEA" w:rsidR="004F6DCA" w:rsidRPr="00BE2C22" w:rsidRDefault="004F6DCA" w:rsidP="004F6DCA">
      <w:pPr>
        <w:rPr>
          <w:rFonts w:ascii="Aptos" w:hAnsi="Aptos" w:cs="Arial"/>
        </w:rPr>
      </w:pPr>
      <w:r w:rsidRPr="00BE2C22">
        <w:rPr>
          <w:rFonts w:ascii="Aptos" w:hAnsi="Aptos" w:cs="Arial"/>
          <w:b/>
          <w:bCs/>
        </w:rPr>
        <w:t>September 202</w:t>
      </w:r>
      <w:r w:rsidR="00601537">
        <w:rPr>
          <w:rFonts w:ascii="Aptos" w:hAnsi="Aptos" w:cs="Arial"/>
          <w:b/>
          <w:bCs/>
        </w:rPr>
        <w:t>5</w:t>
      </w:r>
      <w:r w:rsidRPr="00BE2C22">
        <w:rPr>
          <w:rFonts w:ascii="Aptos" w:hAnsi="Aptos" w:cs="Arial"/>
          <w:b/>
          <w:bCs/>
        </w:rPr>
        <w:t xml:space="preserve"> pay award </w:t>
      </w:r>
    </w:p>
    <w:p w14:paraId="2B5B29DA" w14:textId="2CE04CD4" w:rsidR="004F6DCA" w:rsidRPr="00BE2C22" w:rsidRDefault="004F6DCA" w:rsidP="004F6DCA">
      <w:pPr>
        <w:rPr>
          <w:rFonts w:ascii="Aptos" w:hAnsi="Aptos" w:cs="Arial"/>
        </w:rPr>
      </w:pPr>
      <w:r w:rsidRPr="00BE2C22">
        <w:rPr>
          <w:rFonts w:ascii="Aptos" w:hAnsi="Aptos" w:cs="Arial"/>
        </w:rPr>
        <w:t>From September 202</w:t>
      </w:r>
      <w:r w:rsidR="00601537">
        <w:rPr>
          <w:rFonts w:ascii="Aptos" w:hAnsi="Aptos" w:cs="Arial"/>
        </w:rPr>
        <w:t>5</w:t>
      </w:r>
      <w:r w:rsidRPr="00BE2C22">
        <w:rPr>
          <w:rFonts w:ascii="Aptos" w:hAnsi="Aptos" w:cs="Arial"/>
        </w:rPr>
        <w:t xml:space="preserve">, the minimum and maximum of the leadership range for each of the 8 Group Ranges was increased by </w:t>
      </w:r>
      <w:r w:rsidR="00601537">
        <w:rPr>
          <w:rFonts w:ascii="Aptos" w:hAnsi="Aptos" w:cs="Arial"/>
        </w:rPr>
        <w:t>4</w:t>
      </w:r>
      <w:r w:rsidRPr="00BE2C22">
        <w:rPr>
          <w:rFonts w:ascii="Aptos" w:hAnsi="Aptos" w:cs="Arial"/>
        </w:rPr>
        <w:t>%.</w:t>
      </w:r>
    </w:p>
    <w:p w14:paraId="63614BC3" w14:textId="77777777" w:rsidR="004F6DCA" w:rsidRPr="00BE2C22" w:rsidRDefault="004F6DCA" w:rsidP="004F6DCA">
      <w:pPr>
        <w:rPr>
          <w:rFonts w:ascii="Aptos" w:hAnsi="Aptos" w:cs="Arial"/>
        </w:rPr>
      </w:pPr>
    </w:p>
    <w:p w14:paraId="26A46131" w14:textId="0C7F4EC9" w:rsidR="004F6DCA" w:rsidRPr="00BE2C22" w:rsidRDefault="004F6DCA" w:rsidP="004F6DCA">
      <w:pPr>
        <w:rPr>
          <w:rFonts w:ascii="Aptos" w:hAnsi="Aptos" w:cs="Arial"/>
        </w:rPr>
      </w:pPr>
      <w:r w:rsidRPr="00BE2C22">
        <w:rPr>
          <w:rFonts w:ascii="Aptos" w:hAnsi="Aptos" w:cs="Arial"/>
        </w:rPr>
        <w:t xml:space="preserve">The reference points below incorporate a </w:t>
      </w:r>
      <w:r w:rsidR="00601537">
        <w:rPr>
          <w:rFonts w:ascii="Aptos" w:hAnsi="Aptos" w:cs="Arial"/>
        </w:rPr>
        <w:t>4</w:t>
      </w:r>
      <w:r w:rsidRPr="00BE2C22">
        <w:rPr>
          <w:rFonts w:ascii="Aptos" w:hAnsi="Aptos" w:cs="Arial"/>
        </w:rPr>
        <w:t>% uplift on the 202</w:t>
      </w:r>
      <w:r w:rsidR="00601537">
        <w:rPr>
          <w:rFonts w:ascii="Aptos" w:hAnsi="Aptos" w:cs="Arial"/>
        </w:rPr>
        <w:t>4</w:t>
      </w:r>
      <w:r w:rsidRPr="00BE2C22">
        <w:rPr>
          <w:rFonts w:ascii="Aptos" w:hAnsi="Aptos" w:cs="Arial"/>
        </w:rPr>
        <w:t xml:space="preserve"> leadership range reference points, </w:t>
      </w:r>
      <w:r w:rsidRPr="00BE2C22">
        <w:rPr>
          <w:rFonts w:ascii="Aptos" w:hAnsi="Aptos" w:cs="Arial"/>
          <w:b/>
          <w:i/>
        </w:rPr>
        <w:t>The points are entirely discretionary and provided for reference</w:t>
      </w:r>
      <w:r w:rsidRPr="00BE2C22">
        <w:rPr>
          <w:rFonts w:ascii="Aptos" w:hAnsi="Aptos" w:cs="Arial"/>
        </w:rPr>
        <w:t xml:space="preserve"> for those schools who may decide to retain the pay points which were previously in place. You should check your agreed pay policy to see what has been adopted by your school. </w:t>
      </w:r>
    </w:p>
    <w:bookmarkEnd w:id="1"/>
    <w:p w14:paraId="329A3EA1" w14:textId="77777777" w:rsidR="00593A85" w:rsidRPr="00BE2C22" w:rsidRDefault="00593A85" w:rsidP="004F6DCA">
      <w:pPr>
        <w:rPr>
          <w:rFonts w:ascii="Aptos" w:hAnsi="Aptos" w:cs="Arial"/>
        </w:rPr>
        <w:sectPr w:rsidR="00593A85" w:rsidRPr="00BE2C22" w:rsidSect="004F6DCA">
          <w:headerReference w:type="default" r:id="rId15"/>
          <w:footerReference w:type="default" r:id="rId16"/>
          <w:pgSz w:w="11910" w:h="16840"/>
          <w:pgMar w:top="1080" w:right="600" w:bottom="1276" w:left="620" w:header="643" w:footer="383" w:gutter="0"/>
          <w:cols w:space="720"/>
        </w:sectPr>
      </w:pPr>
    </w:p>
    <w:p w14:paraId="378CDFEC" w14:textId="77777777" w:rsidR="004F6DCA" w:rsidRPr="00BE2C22" w:rsidRDefault="004F6DCA" w:rsidP="004F6DCA">
      <w:pPr>
        <w:rPr>
          <w:rFonts w:ascii="Aptos" w:hAnsi="Aptos" w:cs="Arial"/>
          <w:b/>
        </w:rPr>
      </w:pPr>
    </w:p>
    <w:p w14:paraId="1C519DF9" w14:textId="352BAE85" w:rsidR="004F6DCA" w:rsidRPr="00BE2C22" w:rsidRDefault="004F6DCA" w:rsidP="004F6DCA">
      <w:pPr>
        <w:rPr>
          <w:rFonts w:ascii="Aptos" w:hAnsi="Aptos" w:cs="Arial"/>
          <w:b/>
        </w:rPr>
      </w:pPr>
      <w:bookmarkStart w:id="3" w:name="_Hlk187661294"/>
      <w:r w:rsidRPr="00BE2C22">
        <w:rPr>
          <w:rFonts w:ascii="Aptos" w:hAnsi="Aptos" w:cs="Arial"/>
          <w:b/>
        </w:rPr>
        <w:t>*Leadership Group Discretionary Reference Points w.e.f. 01.09.202</w:t>
      </w:r>
      <w:r w:rsidR="00601537">
        <w:rPr>
          <w:rFonts w:ascii="Aptos" w:hAnsi="Aptos" w:cs="Arial"/>
          <w:b/>
        </w:rPr>
        <w:t>5</w:t>
      </w:r>
      <w:r w:rsidRPr="00BE2C22">
        <w:rPr>
          <w:rFonts w:ascii="Aptos" w:hAnsi="Aptos" w:cs="Arial"/>
          <w:b/>
        </w:rPr>
        <w:t xml:space="preserve"> (inc. Outer London Allowance). * Indicates maximum of group discretionary pay point</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134"/>
        <w:gridCol w:w="850"/>
        <w:gridCol w:w="1276"/>
        <w:gridCol w:w="1276"/>
        <w:gridCol w:w="1276"/>
        <w:gridCol w:w="1276"/>
        <w:gridCol w:w="1276"/>
      </w:tblGrid>
      <w:tr w:rsidR="00601537" w:rsidRPr="000C4E34" w14:paraId="567058FB" w14:textId="77777777" w:rsidTr="00130B8C">
        <w:tc>
          <w:tcPr>
            <w:tcW w:w="959" w:type="dxa"/>
            <w:vAlign w:val="bottom"/>
          </w:tcPr>
          <w:p w14:paraId="2E884BD3" w14:textId="77777777" w:rsidR="00601537" w:rsidRPr="00BD7100" w:rsidRDefault="00601537" w:rsidP="00130B8C">
            <w:pPr>
              <w:rPr>
                <w:rFonts w:ascii="Aptos" w:hAnsi="Aptos" w:cs="Arial"/>
                <w:b/>
                <w:bCs/>
              </w:rPr>
            </w:pPr>
            <w:r w:rsidRPr="00BD7100">
              <w:rPr>
                <w:rFonts w:ascii="Aptos" w:hAnsi="Aptos" w:cs="Arial"/>
                <w:b/>
                <w:bCs/>
              </w:rPr>
              <w:t>L1</w:t>
            </w:r>
          </w:p>
        </w:tc>
        <w:tc>
          <w:tcPr>
            <w:tcW w:w="1134" w:type="dxa"/>
          </w:tcPr>
          <w:p w14:paraId="3DD1B95E" w14:textId="77777777" w:rsidR="00601537" w:rsidRPr="00BD7100" w:rsidRDefault="00601537" w:rsidP="00130B8C">
            <w:pPr>
              <w:jc w:val="center"/>
              <w:rPr>
                <w:rFonts w:ascii="Aptos" w:hAnsi="Aptos" w:cs="Arial"/>
              </w:rPr>
            </w:pPr>
            <w:r w:rsidRPr="00BD7100">
              <w:rPr>
                <w:rFonts w:ascii="Aptos" w:hAnsi="Aptos" w:cs="Arial"/>
              </w:rPr>
              <w:t xml:space="preserve">  £55,881</w:t>
            </w:r>
          </w:p>
        </w:tc>
        <w:tc>
          <w:tcPr>
            <w:tcW w:w="850" w:type="dxa"/>
            <w:vAlign w:val="bottom"/>
          </w:tcPr>
          <w:p w14:paraId="31C116B7" w14:textId="77777777" w:rsidR="00601537" w:rsidRPr="00BD7100" w:rsidRDefault="00601537" w:rsidP="00130B8C">
            <w:pPr>
              <w:rPr>
                <w:rFonts w:ascii="Aptos" w:hAnsi="Aptos" w:cs="Arial"/>
                <w:b/>
                <w:bCs/>
              </w:rPr>
            </w:pPr>
            <w:r w:rsidRPr="00BD7100">
              <w:rPr>
                <w:rFonts w:ascii="Aptos" w:hAnsi="Aptos" w:cs="Arial"/>
                <w:b/>
                <w:bCs/>
              </w:rPr>
              <w:t>L14</w:t>
            </w:r>
          </w:p>
        </w:tc>
        <w:tc>
          <w:tcPr>
            <w:tcW w:w="1276" w:type="dxa"/>
          </w:tcPr>
          <w:p w14:paraId="57913841" w14:textId="77777777" w:rsidR="00601537" w:rsidRPr="00BD7100" w:rsidRDefault="00601537" w:rsidP="00130B8C">
            <w:pPr>
              <w:jc w:val="right"/>
              <w:rPr>
                <w:rFonts w:ascii="Aptos" w:hAnsi="Aptos" w:cs="Arial"/>
              </w:rPr>
            </w:pPr>
            <w:r w:rsidRPr="00BD7100">
              <w:rPr>
                <w:rFonts w:ascii="Aptos" w:hAnsi="Aptos" w:cs="Arial"/>
              </w:rPr>
              <w:t>£75,433</w:t>
            </w:r>
          </w:p>
        </w:tc>
        <w:tc>
          <w:tcPr>
            <w:tcW w:w="1276" w:type="dxa"/>
            <w:vAlign w:val="bottom"/>
          </w:tcPr>
          <w:p w14:paraId="79280447" w14:textId="77777777" w:rsidR="00601537" w:rsidRPr="00BD7100" w:rsidRDefault="00601537" w:rsidP="00130B8C">
            <w:pPr>
              <w:rPr>
                <w:rFonts w:ascii="Aptos" w:hAnsi="Aptos" w:cs="Arial"/>
                <w:b/>
                <w:bCs/>
              </w:rPr>
            </w:pPr>
            <w:r w:rsidRPr="00BD7100">
              <w:rPr>
                <w:rFonts w:ascii="Aptos" w:hAnsi="Aptos" w:cs="Arial"/>
                <w:b/>
                <w:bCs/>
              </w:rPr>
              <w:t>L24</w:t>
            </w:r>
          </w:p>
        </w:tc>
        <w:tc>
          <w:tcPr>
            <w:tcW w:w="1276" w:type="dxa"/>
            <w:vAlign w:val="bottom"/>
          </w:tcPr>
          <w:p w14:paraId="0F3922DD" w14:textId="77777777" w:rsidR="00601537" w:rsidRPr="00BD7100" w:rsidRDefault="00601537" w:rsidP="00130B8C">
            <w:pPr>
              <w:jc w:val="right"/>
              <w:rPr>
                <w:rFonts w:ascii="Aptos" w:hAnsi="Aptos" w:cs="Arial"/>
              </w:rPr>
            </w:pPr>
            <w:r w:rsidRPr="00BD7100">
              <w:rPr>
                <w:rFonts w:ascii="Aptos" w:hAnsi="Aptos" w:cs="Arial"/>
              </w:rPr>
              <w:t>£95,267</w:t>
            </w:r>
          </w:p>
        </w:tc>
        <w:tc>
          <w:tcPr>
            <w:tcW w:w="1276" w:type="dxa"/>
            <w:vAlign w:val="bottom"/>
          </w:tcPr>
          <w:p w14:paraId="1DFB308F" w14:textId="77777777" w:rsidR="00601537" w:rsidRPr="00BD7100" w:rsidRDefault="00601537" w:rsidP="00130B8C">
            <w:pPr>
              <w:rPr>
                <w:rFonts w:ascii="Aptos" w:hAnsi="Aptos" w:cs="Arial"/>
                <w:b/>
                <w:bCs/>
              </w:rPr>
            </w:pPr>
            <w:r w:rsidRPr="00BD7100">
              <w:rPr>
                <w:rFonts w:ascii="Aptos" w:hAnsi="Aptos" w:cs="Arial"/>
                <w:b/>
                <w:bCs/>
              </w:rPr>
              <w:t>L35*</w:t>
            </w:r>
          </w:p>
        </w:tc>
        <w:tc>
          <w:tcPr>
            <w:tcW w:w="1276" w:type="dxa"/>
            <w:vAlign w:val="bottom"/>
          </w:tcPr>
          <w:p w14:paraId="4882A13C" w14:textId="1653A918" w:rsidR="00601537" w:rsidRPr="00BD7100" w:rsidRDefault="00601537" w:rsidP="00130B8C">
            <w:pPr>
              <w:jc w:val="right"/>
              <w:rPr>
                <w:rFonts w:ascii="Aptos" w:hAnsi="Aptos" w:cs="Arial"/>
                <w:color w:val="FF0000"/>
              </w:rPr>
            </w:pPr>
            <w:r w:rsidRPr="00BD7100">
              <w:rPr>
                <w:rFonts w:ascii="Aptos" w:hAnsi="Aptos" w:cs="Arial"/>
                <w:color w:val="FF0000"/>
              </w:rPr>
              <w:t xml:space="preserve"> £</w:t>
            </w:r>
            <w:r w:rsidR="00620EDF" w:rsidRPr="00BD7100">
              <w:rPr>
                <w:rFonts w:ascii="Aptos" w:hAnsi="Aptos" w:cs="Arial"/>
                <w:color w:val="FF0000"/>
              </w:rPr>
              <w:t>122,23</w:t>
            </w:r>
            <w:r w:rsidR="0004294E">
              <w:rPr>
                <w:rFonts w:ascii="Aptos" w:hAnsi="Aptos" w:cs="Arial"/>
                <w:color w:val="FF0000"/>
              </w:rPr>
              <w:t>6</w:t>
            </w:r>
          </w:p>
        </w:tc>
      </w:tr>
      <w:tr w:rsidR="00601537" w:rsidRPr="000C4E34" w14:paraId="34B600F8" w14:textId="77777777" w:rsidTr="00130B8C">
        <w:tc>
          <w:tcPr>
            <w:tcW w:w="959" w:type="dxa"/>
            <w:vAlign w:val="bottom"/>
          </w:tcPr>
          <w:p w14:paraId="2F127B63" w14:textId="77777777" w:rsidR="00601537" w:rsidRPr="00BD7100" w:rsidRDefault="00601537" w:rsidP="00130B8C">
            <w:pPr>
              <w:rPr>
                <w:rFonts w:ascii="Aptos" w:hAnsi="Aptos" w:cs="Arial"/>
                <w:b/>
                <w:bCs/>
              </w:rPr>
            </w:pPr>
            <w:r w:rsidRPr="00BD7100">
              <w:rPr>
                <w:rFonts w:ascii="Aptos" w:hAnsi="Aptos" w:cs="Arial"/>
                <w:b/>
                <w:bCs/>
              </w:rPr>
              <w:t>L2</w:t>
            </w:r>
          </w:p>
        </w:tc>
        <w:tc>
          <w:tcPr>
            <w:tcW w:w="1134" w:type="dxa"/>
          </w:tcPr>
          <w:p w14:paraId="73145583" w14:textId="77777777" w:rsidR="00601537" w:rsidRPr="00BD7100" w:rsidRDefault="00601537" w:rsidP="00130B8C">
            <w:pPr>
              <w:jc w:val="right"/>
              <w:rPr>
                <w:rFonts w:ascii="Aptos" w:hAnsi="Aptos" w:cs="Arial"/>
              </w:rPr>
            </w:pPr>
            <w:r w:rsidRPr="00BD7100">
              <w:rPr>
                <w:rFonts w:ascii="Aptos" w:hAnsi="Aptos" w:cs="Arial"/>
              </w:rPr>
              <w:t>£57,180</w:t>
            </w:r>
          </w:p>
        </w:tc>
        <w:tc>
          <w:tcPr>
            <w:tcW w:w="850" w:type="dxa"/>
            <w:vAlign w:val="bottom"/>
          </w:tcPr>
          <w:p w14:paraId="6E21668B" w14:textId="77777777" w:rsidR="00601537" w:rsidRPr="00BD7100" w:rsidRDefault="00601537" w:rsidP="00130B8C">
            <w:pPr>
              <w:rPr>
                <w:rFonts w:ascii="Aptos" w:hAnsi="Aptos" w:cs="Arial"/>
                <w:b/>
                <w:bCs/>
              </w:rPr>
            </w:pPr>
            <w:r w:rsidRPr="00BD7100">
              <w:rPr>
                <w:rFonts w:ascii="Aptos" w:hAnsi="Aptos" w:cs="Arial"/>
                <w:b/>
                <w:bCs/>
              </w:rPr>
              <w:t>L15</w:t>
            </w:r>
          </w:p>
        </w:tc>
        <w:tc>
          <w:tcPr>
            <w:tcW w:w="1276" w:type="dxa"/>
          </w:tcPr>
          <w:p w14:paraId="1267C854" w14:textId="77777777" w:rsidR="00601537" w:rsidRPr="00BD7100" w:rsidRDefault="00601537" w:rsidP="00130B8C">
            <w:pPr>
              <w:jc w:val="right"/>
              <w:rPr>
                <w:rFonts w:ascii="Aptos" w:hAnsi="Aptos" w:cs="Arial"/>
              </w:rPr>
            </w:pPr>
            <w:r w:rsidRPr="00BD7100">
              <w:rPr>
                <w:rFonts w:ascii="Aptos" w:hAnsi="Aptos" w:cs="Arial"/>
              </w:rPr>
              <w:t>£77,209</w:t>
            </w:r>
          </w:p>
        </w:tc>
        <w:tc>
          <w:tcPr>
            <w:tcW w:w="1276" w:type="dxa"/>
            <w:vAlign w:val="bottom"/>
          </w:tcPr>
          <w:p w14:paraId="327CEC4C" w14:textId="77777777" w:rsidR="00601537" w:rsidRPr="00BD7100" w:rsidRDefault="00601537" w:rsidP="00130B8C">
            <w:pPr>
              <w:rPr>
                <w:rFonts w:ascii="Aptos" w:hAnsi="Aptos" w:cs="Arial"/>
                <w:b/>
                <w:bCs/>
                <w:i/>
                <w:color w:val="FF0000"/>
              </w:rPr>
            </w:pPr>
            <w:r w:rsidRPr="00BD7100">
              <w:rPr>
                <w:rFonts w:ascii="Aptos" w:hAnsi="Aptos" w:cs="Arial"/>
                <w:b/>
                <w:bCs/>
              </w:rPr>
              <w:t>L25</w:t>
            </w:r>
          </w:p>
        </w:tc>
        <w:tc>
          <w:tcPr>
            <w:tcW w:w="1276" w:type="dxa"/>
            <w:vAlign w:val="bottom"/>
          </w:tcPr>
          <w:p w14:paraId="7D81F8C5" w14:textId="77777777" w:rsidR="00601537" w:rsidRPr="00BD7100" w:rsidRDefault="00601537" w:rsidP="00130B8C">
            <w:pPr>
              <w:jc w:val="right"/>
              <w:rPr>
                <w:rFonts w:ascii="Aptos" w:hAnsi="Aptos" w:cs="Arial"/>
                <w:b/>
                <w:i/>
                <w:color w:val="FF0000"/>
              </w:rPr>
            </w:pPr>
            <w:r w:rsidRPr="00BD7100">
              <w:rPr>
                <w:rFonts w:ascii="Aptos" w:hAnsi="Aptos" w:cs="Arial"/>
              </w:rPr>
              <w:t>£97,531</w:t>
            </w:r>
          </w:p>
        </w:tc>
        <w:tc>
          <w:tcPr>
            <w:tcW w:w="1276" w:type="dxa"/>
            <w:vAlign w:val="bottom"/>
          </w:tcPr>
          <w:p w14:paraId="7E31A39C" w14:textId="77777777" w:rsidR="00601537" w:rsidRPr="00BD7100" w:rsidRDefault="00601537" w:rsidP="00130B8C">
            <w:pPr>
              <w:rPr>
                <w:rFonts w:ascii="Aptos" w:hAnsi="Aptos" w:cs="Arial"/>
                <w:b/>
                <w:bCs/>
              </w:rPr>
            </w:pPr>
            <w:r w:rsidRPr="00BD7100">
              <w:rPr>
                <w:rFonts w:ascii="Aptos" w:hAnsi="Aptos" w:cs="Arial"/>
                <w:b/>
                <w:bCs/>
              </w:rPr>
              <w:t>L35</w:t>
            </w:r>
          </w:p>
        </w:tc>
        <w:tc>
          <w:tcPr>
            <w:tcW w:w="1276" w:type="dxa"/>
            <w:vAlign w:val="bottom"/>
          </w:tcPr>
          <w:p w14:paraId="515E963A" w14:textId="77777777" w:rsidR="00601537" w:rsidRPr="00BD7100" w:rsidRDefault="00601537" w:rsidP="00130B8C">
            <w:pPr>
              <w:jc w:val="right"/>
              <w:rPr>
                <w:rFonts w:ascii="Aptos" w:hAnsi="Aptos" w:cs="Arial"/>
              </w:rPr>
            </w:pPr>
            <w:r w:rsidRPr="00BD7100">
              <w:rPr>
                <w:rFonts w:ascii="Aptos" w:hAnsi="Aptos" w:cs="Arial"/>
              </w:rPr>
              <w:t>£123,457</w:t>
            </w:r>
          </w:p>
        </w:tc>
      </w:tr>
      <w:tr w:rsidR="00601537" w:rsidRPr="000C4E34" w14:paraId="1FAC3393" w14:textId="77777777" w:rsidTr="00130B8C">
        <w:tc>
          <w:tcPr>
            <w:tcW w:w="959" w:type="dxa"/>
            <w:vAlign w:val="bottom"/>
          </w:tcPr>
          <w:p w14:paraId="454FF206" w14:textId="77777777" w:rsidR="00601537" w:rsidRPr="00BD7100" w:rsidRDefault="00601537" w:rsidP="00130B8C">
            <w:pPr>
              <w:rPr>
                <w:rFonts w:ascii="Aptos" w:hAnsi="Aptos" w:cs="Arial"/>
                <w:b/>
                <w:bCs/>
              </w:rPr>
            </w:pPr>
            <w:r w:rsidRPr="00BD7100">
              <w:rPr>
                <w:rFonts w:ascii="Aptos" w:hAnsi="Aptos" w:cs="Arial"/>
                <w:b/>
                <w:bCs/>
              </w:rPr>
              <w:t>L3</w:t>
            </w:r>
          </w:p>
        </w:tc>
        <w:tc>
          <w:tcPr>
            <w:tcW w:w="1134" w:type="dxa"/>
          </w:tcPr>
          <w:p w14:paraId="2704B868" w14:textId="77777777" w:rsidR="00601537" w:rsidRPr="00BD7100" w:rsidRDefault="00601537" w:rsidP="00130B8C">
            <w:pPr>
              <w:jc w:val="right"/>
              <w:rPr>
                <w:rFonts w:ascii="Aptos" w:hAnsi="Aptos" w:cs="Arial"/>
              </w:rPr>
            </w:pPr>
            <w:r w:rsidRPr="00BD7100">
              <w:rPr>
                <w:rFonts w:ascii="Aptos" w:hAnsi="Aptos" w:cs="Arial"/>
              </w:rPr>
              <w:t>£58,497</w:t>
            </w:r>
          </w:p>
        </w:tc>
        <w:tc>
          <w:tcPr>
            <w:tcW w:w="850" w:type="dxa"/>
            <w:vAlign w:val="bottom"/>
          </w:tcPr>
          <w:p w14:paraId="7B233AA8" w14:textId="77777777" w:rsidR="00601537" w:rsidRPr="00BD7100" w:rsidRDefault="00601537" w:rsidP="00130B8C">
            <w:pPr>
              <w:rPr>
                <w:rFonts w:ascii="Aptos" w:hAnsi="Aptos" w:cs="Arial"/>
                <w:b/>
                <w:bCs/>
              </w:rPr>
            </w:pPr>
            <w:r w:rsidRPr="00BD7100">
              <w:rPr>
                <w:rFonts w:ascii="Aptos" w:hAnsi="Aptos" w:cs="Arial"/>
                <w:b/>
                <w:bCs/>
              </w:rPr>
              <w:t>L16</w:t>
            </w:r>
          </w:p>
        </w:tc>
        <w:tc>
          <w:tcPr>
            <w:tcW w:w="1276" w:type="dxa"/>
          </w:tcPr>
          <w:p w14:paraId="118E26CF" w14:textId="77777777" w:rsidR="00601537" w:rsidRPr="00BD7100" w:rsidRDefault="00601537" w:rsidP="00130B8C">
            <w:pPr>
              <w:jc w:val="right"/>
              <w:rPr>
                <w:rFonts w:ascii="Aptos" w:hAnsi="Aptos" w:cs="Arial"/>
              </w:rPr>
            </w:pPr>
            <w:r w:rsidRPr="00BD7100">
              <w:rPr>
                <w:rFonts w:ascii="Aptos" w:hAnsi="Aptos" w:cs="Arial"/>
              </w:rPr>
              <w:t>£79,157</w:t>
            </w:r>
          </w:p>
        </w:tc>
        <w:tc>
          <w:tcPr>
            <w:tcW w:w="1276" w:type="dxa"/>
            <w:vAlign w:val="bottom"/>
          </w:tcPr>
          <w:p w14:paraId="15739CB5" w14:textId="77777777" w:rsidR="00601537" w:rsidRPr="00BD7100" w:rsidRDefault="00601537" w:rsidP="00130B8C">
            <w:pPr>
              <w:rPr>
                <w:rFonts w:ascii="Aptos" w:hAnsi="Aptos" w:cs="Arial"/>
                <w:b/>
                <w:bCs/>
              </w:rPr>
            </w:pPr>
            <w:r w:rsidRPr="00BD7100">
              <w:rPr>
                <w:rFonts w:ascii="Aptos" w:hAnsi="Aptos" w:cs="Arial"/>
                <w:b/>
                <w:bCs/>
              </w:rPr>
              <w:t>L26</w:t>
            </w:r>
          </w:p>
        </w:tc>
        <w:tc>
          <w:tcPr>
            <w:tcW w:w="1276" w:type="dxa"/>
            <w:vAlign w:val="bottom"/>
          </w:tcPr>
          <w:p w14:paraId="0F4F8680" w14:textId="77777777" w:rsidR="00601537" w:rsidRPr="00BD7100" w:rsidRDefault="00601537" w:rsidP="00130B8C">
            <w:pPr>
              <w:jc w:val="right"/>
              <w:rPr>
                <w:rFonts w:ascii="Aptos" w:hAnsi="Aptos" w:cs="Arial"/>
              </w:rPr>
            </w:pPr>
            <w:r w:rsidRPr="00BD7100">
              <w:rPr>
                <w:rFonts w:ascii="Aptos" w:hAnsi="Aptos" w:cs="Arial"/>
              </w:rPr>
              <w:t>£99,840</w:t>
            </w:r>
          </w:p>
        </w:tc>
        <w:tc>
          <w:tcPr>
            <w:tcW w:w="1276" w:type="dxa"/>
            <w:vAlign w:val="bottom"/>
          </w:tcPr>
          <w:p w14:paraId="78E79F8F" w14:textId="77777777" w:rsidR="00601537" w:rsidRPr="00BD7100" w:rsidRDefault="00601537" w:rsidP="00130B8C">
            <w:pPr>
              <w:rPr>
                <w:rFonts w:ascii="Aptos" w:hAnsi="Aptos" w:cs="Arial"/>
                <w:b/>
                <w:bCs/>
                <w:i/>
                <w:color w:val="FF0000"/>
              </w:rPr>
            </w:pPr>
            <w:r w:rsidRPr="00BD7100">
              <w:rPr>
                <w:rFonts w:ascii="Aptos" w:hAnsi="Aptos" w:cs="Arial"/>
                <w:b/>
                <w:bCs/>
              </w:rPr>
              <w:t>L36</w:t>
            </w:r>
          </w:p>
        </w:tc>
        <w:tc>
          <w:tcPr>
            <w:tcW w:w="1276" w:type="dxa"/>
            <w:vAlign w:val="bottom"/>
          </w:tcPr>
          <w:p w14:paraId="68E12097" w14:textId="77777777" w:rsidR="00601537" w:rsidRPr="00BD7100" w:rsidRDefault="00601537" w:rsidP="00130B8C">
            <w:pPr>
              <w:jc w:val="right"/>
              <w:rPr>
                <w:rFonts w:ascii="Aptos" w:hAnsi="Aptos" w:cs="Arial"/>
                <w:b/>
                <w:i/>
                <w:color w:val="FF0000"/>
              </w:rPr>
            </w:pPr>
            <w:r w:rsidRPr="00BD7100">
              <w:rPr>
                <w:rFonts w:ascii="Aptos" w:hAnsi="Aptos" w:cs="Arial"/>
              </w:rPr>
              <w:t>£126,409</w:t>
            </w:r>
          </w:p>
        </w:tc>
      </w:tr>
      <w:tr w:rsidR="00601537" w:rsidRPr="000C4E34" w14:paraId="23343B6E" w14:textId="77777777" w:rsidTr="00BD7100">
        <w:trPr>
          <w:trHeight w:val="227"/>
        </w:trPr>
        <w:tc>
          <w:tcPr>
            <w:tcW w:w="959" w:type="dxa"/>
            <w:vAlign w:val="bottom"/>
          </w:tcPr>
          <w:p w14:paraId="2C434567" w14:textId="77777777" w:rsidR="00601537" w:rsidRPr="00BD7100" w:rsidRDefault="00601537" w:rsidP="00130B8C">
            <w:pPr>
              <w:rPr>
                <w:rFonts w:ascii="Aptos" w:hAnsi="Aptos" w:cs="Arial"/>
                <w:b/>
                <w:bCs/>
              </w:rPr>
            </w:pPr>
            <w:r w:rsidRPr="00BD7100">
              <w:rPr>
                <w:rFonts w:ascii="Aptos" w:hAnsi="Aptos" w:cs="Arial"/>
                <w:b/>
                <w:bCs/>
              </w:rPr>
              <w:t>L4</w:t>
            </w:r>
          </w:p>
        </w:tc>
        <w:tc>
          <w:tcPr>
            <w:tcW w:w="1134" w:type="dxa"/>
          </w:tcPr>
          <w:p w14:paraId="2BCA4055" w14:textId="77777777" w:rsidR="00601537" w:rsidRPr="00BD7100" w:rsidRDefault="00601537" w:rsidP="00130B8C">
            <w:pPr>
              <w:jc w:val="right"/>
              <w:rPr>
                <w:rFonts w:ascii="Aptos" w:hAnsi="Aptos" w:cs="Arial"/>
              </w:rPr>
            </w:pPr>
            <w:r w:rsidRPr="00BD7100">
              <w:rPr>
                <w:rFonts w:ascii="Aptos" w:hAnsi="Aptos" w:cs="Arial"/>
              </w:rPr>
              <w:t>£59,859</w:t>
            </w:r>
          </w:p>
        </w:tc>
        <w:tc>
          <w:tcPr>
            <w:tcW w:w="850" w:type="dxa"/>
            <w:vAlign w:val="bottom"/>
          </w:tcPr>
          <w:p w14:paraId="0912D466" w14:textId="77777777" w:rsidR="00601537" w:rsidRPr="00BD7100" w:rsidRDefault="00601537" w:rsidP="00130B8C">
            <w:pPr>
              <w:rPr>
                <w:rFonts w:ascii="Aptos" w:hAnsi="Aptos" w:cs="Arial"/>
                <w:b/>
                <w:bCs/>
              </w:rPr>
            </w:pPr>
            <w:r w:rsidRPr="00BD7100">
              <w:rPr>
                <w:rFonts w:ascii="Aptos" w:hAnsi="Aptos" w:cs="Arial"/>
                <w:b/>
                <w:bCs/>
              </w:rPr>
              <w:t>L17</w:t>
            </w:r>
          </w:p>
        </w:tc>
        <w:tc>
          <w:tcPr>
            <w:tcW w:w="1276" w:type="dxa"/>
          </w:tcPr>
          <w:p w14:paraId="326B0687" w14:textId="77777777" w:rsidR="00601537" w:rsidRPr="00BD7100" w:rsidRDefault="00601537" w:rsidP="00130B8C">
            <w:pPr>
              <w:jc w:val="right"/>
              <w:rPr>
                <w:rFonts w:ascii="Aptos" w:hAnsi="Aptos" w:cs="Arial"/>
              </w:rPr>
            </w:pPr>
            <w:r w:rsidRPr="00BD7100">
              <w:rPr>
                <w:rFonts w:ascii="Aptos" w:hAnsi="Aptos" w:cs="Arial"/>
              </w:rPr>
              <w:t>£80,884</w:t>
            </w:r>
          </w:p>
        </w:tc>
        <w:tc>
          <w:tcPr>
            <w:tcW w:w="1276" w:type="dxa"/>
            <w:vAlign w:val="bottom"/>
          </w:tcPr>
          <w:p w14:paraId="4EE628BB" w14:textId="77777777" w:rsidR="00601537" w:rsidRPr="00BD7100" w:rsidRDefault="00601537" w:rsidP="00130B8C">
            <w:pPr>
              <w:rPr>
                <w:rFonts w:ascii="Aptos" w:hAnsi="Aptos" w:cs="Arial"/>
                <w:b/>
                <w:bCs/>
              </w:rPr>
            </w:pPr>
            <w:r w:rsidRPr="00BD7100">
              <w:rPr>
                <w:rFonts w:ascii="Aptos" w:hAnsi="Aptos" w:cs="Arial"/>
                <w:b/>
                <w:bCs/>
              </w:rPr>
              <w:t>L27*</w:t>
            </w:r>
          </w:p>
        </w:tc>
        <w:tc>
          <w:tcPr>
            <w:tcW w:w="1276" w:type="dxa"/>
            <w:vAlign w:val="bottom"/>
          </w:tcPr>
          <w:p w14:paraId="6EB576E8" w14:textId="53B592CE" w:rsidR="00601537" w:rsidRPr="00BD7100" w:rsidRDefault="00E13C1D" w:rsidP="00BD7100">
            <w:pPr>
              <w:rPr>
                <w:rFonts w:ascii="Aptos" w:hAnsi="Aptos" w:cs="Arial"/>
                <w:color w:val="FF0000"/>
              </w:rPr>
            </w:pPr>
            <w:r w:rsidRPr="00BD7100">
              <w:rPr>
                <w:rFonts w:ascii="Aptos" w:hAnsi="Aptos" w:cs="Arial"/>
                <w:color w:val="FF0000"/>
              </w:rPr>
              <w:t xml:space="preserve"> </w:t>
            </w:r>
            <w:r w:rsidR="00BD258A">
              <w:rPr>
                <w:rFonts w:ascii="Aptos" w:hAnsi="Aptos" w:cs="Arial"/>
                <w:color w:val="FF0000"/>
              </w:rPr>
              <w:t xml:space="preserve"> </w:t>
            </w:r>
            <w:r w:rsidRPr="00BD7100">
              <w:rPr>
                <w:rFonts w:ascii="Aptos" w:hAnsi="Aptos" w:cs="Arial"/>
                <w:color w:val="FF0000"/>
              </w:rPr>
              <w:t xml:space="preserve"> </w:t>
            </w:r>
            <w:r w:rsidR="00601537" w:rsidRPr="00BD7100">
              <w:rPr>
                <w:rFonts w:ascii="Aptos" w:hAnsi="Aptos" w:cs="Arial"/>
                <w:color w:val="FF0000"/>
              </w:rPr>
              <w:t>£</w:t>
            </w:r>
            <w:r w:rsidR="00620EDF" w:rsidRPr="00BD7100">
              <w:rPr>
                <w:rFonts w:ascii="Aptos" w:hAnsi="Aptos" w:cs="Arial"/>
                <w:color w:val="FF0000"/>
              </w:rPr>
              <w:t>101,20</w:t>
            </w:r>
            <w:r w:rsidR="00495C3D">
              <w:rPr>
                <w:rFonts w:ascii="Aptos" w:hAnsi="Aptos" w:cs="Arial"/>
                <w:color w:val="FF0000"/>
              </w:rPr>
              <w:t>0</w:t>
            </w:r>
          </w:p>
        </w:tc>
        <w:tc>
          <w:tcPr>
            <w:tcW w:w="1276" w:type="dxa"/>
            <w:vAlign w:val="bottom"/>
          </w:tcPr>
          <w:p w14:paraId="429F8E7A" w14:textId="77777777" w:rsidR="00601537" w:rsidRPr="00BD7100" w:rsidRDefault="00601537" w:rsidP="00130B8C">
            <w:pPr>
              <w:rPr>
                <w:rFonts w:ascii="Aptos" w:hAnsi="Aptos" w:cs="Arial"/>
                <w:b/>
                <w:bCs/>
              </w:rPr>
            </w:pPr>
            <w:r w:rsidRPr="00BD7100">
              <w:rPr>
                <w:rFonts w:ascii="Aptos" w:hAnsi="Aptos" w:cs="Arial"/>
                <w:b/>
                <w:bCs/>
              </w:rPr>
              <w:t>L37</w:t>
            </w:r>
          </w:p>
        </w:tc>
        <w:tc>
          <w:tcPr>
            <w:tcW w:w="1276" w:type="dxa"/>
            <w:vAlign w:val="bottom"/>
          </w:tcPr>
          <w:p w14:paraId="7E29C33F" w14:textId="3823AA2F" w:rsidR="00601537" w:rsidRPr="00BD7100" w:rsidRDefault="00E13C1D" w:rsidP="00BD7100">
            <w:pPr>
              <w:rPr>
                <w:rFonts w:ascii="Aptos" w:hAnsi="Aptos" w:cs="Arial"/>
              </w:rPr>
            </w:pPr>
            <w:r w:rsidRPr="00BD7100">
              <w:rPr>
                <w:rFonts w:ascii="Aptos" w:hAnsi="Aptos" w:cs="Arial"/>
              </w:rPr>
              <w:t xml:space="preserve">  </w:t>
            </w:r>
            <w:r w:rsidR="00601537" w:rsidRPr="00BD7100">
              <w:rPr>
                <w:rFonts w:ascii="Aptos" w:hAnsi="Aptos" w:cs="Arial"/>
              </w:rPr>
              <w:t>£129,457</w:t>
            </w:r>
          </w:p>
        </w:tc>
      </w:tr>
      <w:tr w:rsidR="00601537" w:rsidRPr="000C4E34" w14:paraId="4667F655" w14:textId="77777777" w:rsidTr="00130B8C">
        <w:tc>
          <w:tcPr>
            <w:tcW w:w="959" w:type="dxa"/>
            <w:vAlign w:val="bottom"/>
          </w:tcPr>
          <w:p w14:paraId="25D8A209" w14:textId="77777777" w:rsidR="00601537" w:rsidRPr="00BD7100" w:rsidRDefault="00601537" w:rsidP="00130B8C">
            <w:pPr>
              <w:rPr>
                <w:rFonts w:ascii="Aptos" w:hAnsi="Aptos" w:cs="Arial"/>
                <w:b/>
                <w:bCs/>
              </w:rPr>
            </w:pPr>
            <w:r w:rsidRPr="00BD7100">
              <w:rPr>
                <w:rFonts w:ascii="Aptos" w:hAnsi="Aptos" w:cs="Arial"/>
                <w:b/>
                <w:bCs/>
              </w:rPr>
              <w:t>L5</w:t>
            </w:r>
          </w:p>
        </w:tc>
        <w:tc>
          <w:tcPr>
            <w:tcW w:w="1134" w:type="dxa"/>
          </w:tcPr>
          <w:p w14:paraId="02CCFA28" w14:textId="77777777" w:rsidR="00601537" w:rsidRPr="00BD7100" w:rsidRDefault="00601537" w:rsidP="00130B8C">
            <w:pPr>
              <w:jc w:val="right"/>
              <w:rPr>
                <w:rFonts w:ascii="Aptos" w:hAnsi="Aptos" w:cs="Arial"/>
              </w:rPr>
            </w:pPr>
            <w:r w:rsidRPr="00BD7100">
              <w:rPr>
                <w:rFonts w:ascii="Aptos" w:hAnsi="Aptos" w:cs="Arial"/>
              </w:rPr>
              <w:t>£61,249</w:t>
            </w:r>
          </w:p>
        </w:tc>
        <w:tc>
          <w:tcPr>
            <w:tcW w:w="850" w:type="dxa"/>
            <w:vAlign w:val="bottom"/>
          </w:tcPr>
          <w:p w14:paraId="0CA57D91" w14:textId="77777777" w:rsidR="00601537" w:rsidRPr="00BD7100" w:rsidRDefault="00601537" w:rsidP="00130B8C">
            <w:pPr>
              <w:rPr>
                <w:rFonts w:ascii="Aptos" w:hAnsi="Aptos" w:cs="Arial"/>
                <w:b/>
                <w:bCs/>
              </w:rPr>
            </w:pPr>
            <w:r w:rsidRPr="00BD7100">
              <w:rPr>
                <w:rFonts w:ascii="Aptos" w:hAnsi="Aptos" w:cs="Arial"/>
                <w:b/>
                <w:bCs/>
              </w:rPr>
              <w:t>L18*</w:t>
            </w:r>
          </w:p>
        </w:tc>
        <w:tc>
          <w:tcPr>
            <w:tcW w:w="1276" w:type="dxa"/>
          </w:tcPr>
          <w:p w14:paraId="43CEDD86" w14:textId="146B28F2" w:rsidR="00601537" w:rsidRPr="00BD7100" w:rsidRDefault="00601537" w:rsidP="00130B8C">
            <w:pPr>
              <w:jc w:val="right"/>
              <w:rPr>
                <w:rFonts w:ascii="Aptos" w:hAnsi="Aptos" w:cs="Arial"/>
              </w:rPr>
            </w:pPr>
            <w:r w:rsidRPr="00BD7100">
              <w:rPr>
                <w:rFonts w:ascii="Aptos" w:hAnsi="Aptos" w:cs="Arial"/>
                <w:color w:val="FF0000"/>
              </w:rPr>
              <w:t>£</w:t>
            </w:r>
            <w:r w:rsidR="00620EDF" w:rsidRPr="00BD7100">
              <w:rPr>
                <w:rFonts w:ascii="Aptos" w:hAnsi="Aptos" w:cs="Arial"/>
                <w:color w:val="FF0000"/>
              </w:rPr>
              <w:t>81,99</w:t>
            </w:r>
            <w:r w:rsidR="00B33254">
              <w:rPr>
                <w:rFonts w:ascii="Aptos" w:hAnsi="Aptos" w:cs="Arial"/>
                <w:color w:val="FF0000"/>
              </w:rPr>
              <w:t>5</w:t>
            </w:r>
          </w:p>
        </w:tc>
        <w:tc>
          <w:tcPr>
            <w:tcW w:w="1276" w:type="dxa"/>
            <w:vAlign w:val="bottom"/>
          </w:tcPr>
          <w:p w14:paraId="721530D7" w14:textId="77777777" w:rsidR="00601537" w:rsidRPr="00BD7100" w:rsidRDefault="00601537" w:rsidP="00130B8C">
            <w:pPr>
              <w:rPr>
                <w:rFonts w:ascii="Aptos" w:hAnsi="Aptos" w:cs="Arial"/>
                <w:b/>
                <w:bCs/>
              </w:rPr>
            </w:pPr>
            <w:r w:rsidRPr="00BD7100">
              <w:rPr>
                <w:rFonts w:ascii="Aptos" w:hAnsi="Aptos" w:cs="Arial"/>
                <w:b/>
                <w:bCs/>
              </w:rPr>
              <w:t>L27</w:t>
            </w:r>
          </w:p>
        </w:tc>
        <w:tc>
          <w:tcPr>
            <w:tcW w:w="1276" w:type="dxa"/>
            <w:vAlign w:val="bottom"/>
          </w:tcPr>
          <w:p w14:paraId="31FF8A7D" w14:textId="77777777" w:rsidR="00601537" w:rsidRPr="00BD7100" w:rsidRDefault="00601537" w:rsidP="00130B8C">
            <w:pPr>
              <w:jc w:val="right"/>
              <w:rPr>
                <w:rFonts w:ascii="Aptos" w:hAnsi="Aptos" w:cs="Arial"/>
                <w:color w:val="FF0000"/>
              </w:rPr>
            </w:pPr>
            <w:r w:rsidRPr="00BD7100">
              <w:rPr>
                <w:rFonts w:ascii="Aptos" w:hAnsi="Aptos" w:cs="Arial"/>
              </w:rPr>
              <w:t>£102,213</w:t>
            </w:r>
          </w:p>
        </w:tc>
        <w:tc>
          <w:tcPr>
            <w:tcW w:w="1276" w:type="dxa"/>
            <w:vAlign w:val="bottom"/>
          </w:tcPr>
          <w:p w14:paraId="3370A3EB" w14:textId="77777777" w:rsidR="00601537" w:rsidRPr="00BD7100" w:rsidRDefault="00601537" w:rsidP="00130B8C">
            <w:pPr>
              <w:rPr>
                <w:rFonts w:ascii="Aptos" w:hAnsi="Aptos" w:cs="Arial"/>
                <w:b/>
                <w:bCs/>
              </w:rPr>
            </w:pPr>
            <w:r w:rsidRPr="00BD7100">
              <w:rPr>
                <w:rFonts w:ascii="Aptos" w:hAnsi="Aptos" w:cs="Arial"/>
                <w:b/>
                <w:bCs/>
              </w:rPr>
              <w:t>L38</w:t>
            </w:r>
          </w:p>
        </w:tc>
        <w:tc>
          <w:tcPr>
            <w:tcW w:w="1276" w:type="dxa"/>
            <w:vAlign w:val="bottom"/>
          </w:tcPr>
          <w:p w14:paraId="034D454B" w14:textId="77777777" w:rsidR="00601537" w:rsidRPr="00BD7100" w:rsidRDefault="00601537" w:rsidP="00130B8C">
            <w:pPr>
              <w:jc w:val="right"/>
              <w:rPr>
                <w:rFonts w:ascii="Aptos" w:hAnsi="Aptos" w:cs="Arial"/>
              </w:rPr>
            </w:pPr>
            <w:r w:rsidRPr="00BD7100">
              <w:rPr>
                <w:rFonts w:ascii="Aptos" w:hAnsi="Aptos" w:cs="Arial"/>
              </w:rPr>
              <w:t>£132,557</w:t>
            </w:r>
          </w:p>
        </w:tc>
      </w:tr>
      <w:tr w:rsidR="00601537" w:rsidRPr="000C4E34" w14:paraId="17EAFB4A" w14:textId="77777777" w:rsidTr="00130B8C">
        <w:tc>
          <w:tcPr>
            <w:tcW w:w="959" w:type="dxa"/>
            <w:vAlign w:val="bottom"/>
          </w:tcPr>
          <w:p w14:paraId="1D61FB8B" w14:textId="77777777" w:rsidR="00601537" w:rsidRPr="00BD7100" w:rsidRDefault="00601537" w:rsidP="00130B8C">
            <w:pPr>
              <w:rPr>
                <w:rFonts w:ascii="Aptos" w:hAnsi="Aptos" w:cs="Arial"/>
                <w:b/>
                <w:bCs/>
              </w:rPr>
            </w:pPr>
            <w:r w:rsidRPr="00BD7100">
              <w:rPr>
                <w:rFonts w:ascii="Aptos" w:hAnsi="Aptos" w:cs="Arial"/>
                <w:b/>
                <w:bCs/>
              </w:rPr>
              <w:t>L6</w:t>
            </w:r>
          </w:p>
        </w:tc>
        <w:tc>
          <w:tcPr>
            <w:tcW w:w="1134" w:type="dxa"/>
          </w:tcPr>
          <w:p w14:paraId="52FBB3C0" w14:textId="77777777" w:rsidR="00601537" w:rsidRPr="00BD7100" w:rsidRDefault="00601537" w:rsidP="00130B8C">
            <w:pPr>
              <w:jc w:val="right"/>
              <w:rPr>
                <w:rFonts w:ascii="Aptos" w:hAnsi="Aptos" w:cs="Arial"/>
              </w:rPr>
            </w:pPr>
            <w:r w:rsidRPr="00BD7100">
              <w:rPr>
                <w:rFonts w:ascii="Aptos" w:hAnsi="Aptos" w:cs="Arial"/>
              </w:rPr>
              <w:t>£62,677</w:t>
            </w:r>
          </w:p>
        </w:tc>
        <w:tc>
          <w:tcPr>
            <w:tcW w:w="850" w:type="dxa"/>
            <w:vAlign w:val="bottom"/>
          </w:tcPr>
          <w:p w14:paraId="1D2BA5B1" w14:textId="77777777" w:rsidR="00601537" w:rsidRPr="00BD7100" w:rsidRDefault="00601537" w:rsidP="00130B8C">
            <w:pPr>
              <w:rPr>
                <w:rFonts w:ascii="Aptos" w:hAnsi="Aptos" w:cs="Arial"/>
                <w:b/>
                <w:bCs/>
              </w:rPr>
            </w:pPr>
            <w:r w:rsidRPr="00BD7100">
              <w:rPr>
                <w:rFonts w:ascii="Aptos" w:hAnsi="Aptos" w:cs="Arial"/>
                <w:b/>
                <w:bCs/>
              </w:rPr>
              <w:t>L18</w:t>
            </w:r>
          </w:p>
        </w:tc>
        <w:tc>
          <w:tcPr>
            <w:tcW w:w="1276" w:type="dxa"/>
          </w:tcPr>
          <w:p w14:paraId="2E804215" w14:textId="77777777" w:rsidR="00601537" w:rsidRPr="00BD7100" w:rsidRDefault="00601537" w:rsidP="00130B8C">
            <w:pPr>
              <w:jc w:val="right"/>
              <w:rPr>
                <w:rFonts w:ascii="Aptos" w:hAnsi="Aptos" w:cs="Arial"/>
              </w:rPr>
            </w:pPr>
            <w:r w:rsidRPr="00BD7100">
              <w:rPr>
                <w:rFonts w:ascii="Aptos" w:hAnsi="Aptos" w:cs="Arial"/>
              </w:rPr>
              <w:t>£82,816</w:t>
            </w:r>
          </w:p>
        </w:tc>
        <w:tc>
          <w:tcPr>
            <w:tcW w:w="1276" w:type="dxa"/>
            <w:vAlign w:val="bottom"/>
          </w:tcPr>
          <w:p w14:paraId="0973DDC0" w14:textId="77777777" w:rsidR="00601537" w:rsidRPr="00BD7100" w:rsidRDefault="00601537" w:rsidP="00130B8C">
            <w:pPr>
              <w:rPr>
                <w:rFonts w:ascii="Aptos" w:hAnsi="Aptos" w:cs="Arial"/>
                <w:b/>
                <w:bCs/>
              </w:rPr>
            </w:pPr>
            <w:r w:rsidRPr="00BD7100">
              <w:rPr>
                <w:rFonts w:ascii="Aptos" w:hAnsi="Aptos" w:cs="Arial"/>
                <w:b/>
                <w:bCs/>
              </w:rPr>
              <w:t>L28</w:t>
            </w:r>
          </w:p>
        </w:tc>
        <w:tc>
          <w:tcPr>
            <w:tcW w:w="1276" w:type="dxa"/>
            <w:vAlign w:val="bottom"/>
          </w:tcPr>
          <w:p w14:paraId="3D0EB21E" w14:textId="77777777" w:rsidR="00601537" w:rsidRPr="00BD7100" w:rsidRDefault="00601537" w:rsidP="00130B8C">
            <w:pPr>
              <w:jc w:val="right"/>
              <w:rPr>
                <w:rFonts w:ascii="Aptos" w:hAnsi="Aptos" w:cs="Arial"/>
              </w:rPr>
            </w:pPr>
            <w:r w:rsidRPr="00BD7100">
              <w:rPr>
                <w:rFonts w:ascii="Aptos" w:hAnsi="Aptos" w:cs="Arial"/>
              </w:rPr>
              <w:t>£104,648</w:t>
            </w:r>
          </w:p>
        </w:tc>
        <w:tc>
          <w:tcPr>
            <w:tcW w:w="1276" w:type="dxa"/>
            <w:vAlign w:val="bottom"/>
          </w:tcPr>
          <w:p w14:paraId="77D3F88B" w14:textId="77777777" w:rsidR="00601537" w:rsidRPr="00BD7100" w:rsidRDefault="00601537" w:rsidP="00130B8C">
            <w:pPr>
              <w:rPr>
                <w:rFonts w:ascii="Aptos" w:hAnsi="Aptos" w:cs="Arial"/>
                <w:b/>
                <w:bCs/>
              </w:rPr>
            </w:pPr>
            <w:r w:rsidRPr="00BD7100">
              <w:rPr>
                <w:rFonts w:ascii="Aptos" w:hAnsi="Aptos" w:cs="Arial"/>
                <w:b/>
                <w:bCs/>
              </w:rPr>
              <w:t>L39*</w:t>
            </w:r>
          </w:p>
        </w:tc>
        <w:tc>
          <w:tcPr>
            <w:tcW w:w="1276" w:type="dxa"/>
            <w:vAlign w:val="bottom"/>
          </w:tcPr>
          <w:p w14:paraId="19F2EFEC" w14:textId="31CC4CEF" w:rsidR="00601537" w:rsidRPr="00BD7100" w:rsidRDefault="00601537" w:rsidP="00130B8C">
            <w:pPr>
              <w:jc w:val="right"/>
              <w:rPr>
                <w:rFonts w:ascii="Aptos" w:hAnsi="Aptos" w:cs="Arial"/>
                <w:color w:val="FF0000"/>
              </w:rPr>
            </w:pPr>
            <w:r w:rsidRPr="00BD7100">
              <w:rPr>
                <w:rFonts w:ascii="Aptos" w:hAnsi="Aptos" w:cs="Arial"/>
                <w:color w:val="FF0000"/>
              </w:rPr>
              <w:t xml:space="preserve"> £</w:t>
            </w:r>
            <w:r w:rsidR="00620EDF" w:rsidRPr="00BD7100">
              <w:rPr>
                <w:rFonts w:ascii="Aptos" w:hAnsi="Aptos" w:cs="Arial"/>
                <w:color w:val="FF0000"/>
              </w:rPr>
              <w:t>134,3</w:t>
            </w:r>
            <w:r w:rsidR="000E639B">
              <w:rPr>
                <w:rFonts w:ascii="Aptos" w:hAnsi="Aptos" w:cs="Arial"/>
                <w:color w:val="FF0000"/>
              </w:rPr>
              <w:t>39</w:t>
            </w:r>
            <w:r w:rsidRPr="00BD7100">
              <w:rPr>
                <w:rFonts w:ascii="Aptos" w:hAnsi="Aptos" w:cs="Arial"/>
                <w:color w:val="FF0000"/>
              </w:rPr>
              <w:t xml:space="preserve"> </w:t>
            </w:r>
          </w:p>
        </w:tc>
      </w:tr>
      <w:tr w:rsidR="00601537" w:rsidRPr="000C4E34" w14:paraId="62DA3F5C" w14:textId="77777777" w:rsidTr="00130B8C">
        <w:tc>
          <w:tcPr>
            <w:tcW w:w="959" w:type="dxa"/>
            <w:vAlign w:val="bottom"/>
          </w:tcPr>
          <w:p w14:paraId="2CB71575" w14:textId="77777777" w:rsidR="00601537" w:rsidRPr="00BD7100" w:rsidRDefault="00601537" w:rsidP="00130B8C">
            <w:pPr>
              <w:rPr>
                <w:rFonts w:ascii="Aptos" w:hAnsi="Aptos" w:cs="Arial"/>
                <w:b/>
                <w:bCs/>
              </w:rPr>
            </w:pPr>
            <w:r w:rsidRPr="00BD7100">
              <w:rPr>
                <w:rFonts w:ascii="Aptos" w:hAnsi="Aptos" w:cs="Arial"/>
                <w:b/>
                <w:bCs/>
              </w:rPr>
              <w:t>L7</w:t>
            </w:r>
          </w:p>
        </w:tc>
        <w:tc>
          <w:tcPr>
            <w:tcW w:w="1134" w:type="dxa"/>
          </w:tcPr>
          <w:p w14:paraId="06BEFF9A" w14:textId="77777777" w:rsidR="00601537" w:rsidRPr="00BD7100" w:rsidRDefault="00601537" w:rsidP="00130B8C">
            <w:pPr>
              <w:jc w:val="right"/>
              <w:rPr>
                <w:rFonts w:ascii="Aptos" w:hAnsi="Aptos" w:cs="Arial"/>
              </w:rPr>
            </w:pPr>
            <w:r w:rsidRPr="00BD7100">
              <w:rPr>
                <w:rFonts w:ascii="Aptos" w:hAnsi="Aptos" w:cs="Arial"/>
              </w:rPr>
              <w:t>£64,259</w:t>
            </w:r>
          </w:p>
        </w:tc>
        <w:tc>
          <w:tcPr>
            <w:tcW w:w="850" w:type="dxa"/>
            <w:vAlign w:val="bottom"/>
          </w:tcPr>
          <w:p w14:paraId="68605F1B" w14:textId="77777777" w:rsidR="00601537" w:rsidRPr="00BD7100" w:rsidRDefault="00601537" w:rsidP="00130B8C">
            <w:pPr>
              <w:rPr>
                <w:rFonts w:ascii="Aptos" w:hAnsi="Aptos" w:cs="Arial"/>
                <w:b/>
                <w:bCs/>
                <w:i/>
                <w:color w:val="FF0000"/>
              </w:rPr>
            </w:pPr>
            <w:r w:rsidRPr="00BD7100">
              <w:rPr>
                <w:rFonts w:ascii="Aptos" w:hAnsi="Aptos" w:cs="Arial"/>
                <w:b/>
                <w:bCs/>
              </w:rPr>
              <w:t>L19</w:t>
            </w:r>
          </w:p>
        </w:tc>
        <w:tc>
          <w:tcPr>
            <w:tcW w:w="1276" w:type="dxa"/>
          </w:tcPr>
          <w:p w14:paraId="542D766F" w14:textId="77777777" w:rsidR="00601537" w:rsidRPr="00BD7100" w:rsidRDefault="00601537" w:rsidP="00130B8C">
            <w:pPr>
              <w:jc w:val="right"/>
              <w:rPr>
                <w:rFonts w:ascii="Aptos" w:hAnsi="Aptos" w:cs="Arial"/>
              </w:rPr>
            </w:pPr>
            <w:r w:rsidRPr="00BD7100">
              <w:rPr>
                <w:rFonts w:ascii="Aptos" w:hAnsi="Aptos" w:cs="Arial"/>
              </w:rPr>
              <w:t>£84,769</w:t>
            </w:r>
          </w:p>
        </w:tc>
        <w:tc>
          <w:tcPr>
            <w:tcW w:w="1276" w:type="dxa"/>
            <w:vAlign w:val="bottom"/>
          </w:tcPr>
          <w:p w14:paraId="6F25622E" w14:textId="77777777" w:rsidR="00601537" w:rsidRPr="00BD7100" w:rsidRDefault="00601537" w:rsidP="00130B8C">
            <w:pPr>
              <w:rPr>
                <w:rFonts w:ascii="Aptos" w:hAnsi="Aptos" w:cs="Arial"/>
                <w:b/>
                <w:bCs/>
                <w:i/>
                <w:color w:val="FF0000"/>
              </w:rPr>
            </w:pPr>
            <w:r w:rsidRPr="00BD7100">
              <w:rPr>
                <w:rFonts w:ascii="Aptos" w:hAnsi="Aptos" w:cs="Arial"/>
                <w:b/>
                <w:bCs/>
              </w:rPr>
              <w:t>L29</w:t>
            </w:r>
          </w:p>
        </w:tc>
        <w:tc>
          <w:tcPr>
            <w:tcW w:w="1276" w:type="dxa"/>
            <w:vAlign w:val="bottom"/>
          </w:tcPr>
          <w:p w14:paraId="08346118" w14:textId="77777777" w:rsidR="00601537" w:rsidRPr="00BD7100" w:rsidRDefault="00601537" w:rsidP="00130B8C">
            <w:pPr>
              <w:jc w:val="right"/>
              <w:rPr>
                <w:rFonts w:ascii="Aptos" w:hAnsi="Aptos" w:cs="Arial"/>
                <w:b/>
                <w:i/>
                <w:color w:val="FF0000"/>
              </w:rPr>
            </w:pPr>
            <w:r w:rsidRPr="00BD7100">
              <w:rPr>
                <w:rFonts w:ascii="Aptos" w:hAnsi="Aptos" w:cs="Arial"/>
              </w:rPr>
              <w:t>£107,134</w:t>
            </w:r>
          </w:p>
        </w:tc>
        <w:tc>
          <w:tcPr>
            <w:tcW w:w="1276" w:type="dxa"/>
            <w:vAlign w:val="bottom"/>
          </w:tcPr>
          <w:p w14:paraId="5C7D9C3A" w14:textId="77777777" w:rsidR="00601537" w:rsidRPr="00BD7100" w:rsidRDefault="00601537" w:rsidP="00130B8C">
            <w:pPr>
              <w:rPr>
                <w:rFonts w:ascii="Aptos" w:hAnsi="Aptos" w:cs="Arial"/>
                <w:b/>
                <w:bCs/>
              </w:rPr>
            </w:pPr>
            <w:r w:rsidRPr="00BD7100">
              <w:rPr>
                <w:rFonts w:ascii="Aptos" w:hAnsi="Aptos" w:cs="Arial"/>
                <w:b/>
                <w:bCs/>
              </w:rPr>
              <w:t>L39</w:t>
            </w:r>
          </w:p>
        </w:tc>
        <w:tc>
          <w:tcPr>
            <w:tcW w:w="1276" w:type="dxa"/>
            <w:vAlign w:val="bottom"/>
          </w:tcPr>
          <w:p w14:paraId="59DF33FC" w14:textId="77777777" w:rsidR="00601537" w:rsidRPr="00BD7100" w:rsidRDefault="00601537" w:rsidP="00130B8C">
            <w:pPr>
              <w:jc w:val="right"/>
              <w:rPr>
                <w:rFonts w:ascii="Aptos" w:hAnsi="Aptos" w:cs="Arial"/>
              </w:rPr>
            </w:pPr>
            <w:r w:rsidRPr="00BD7100">
              <w:rPr>
                <w:rFonts w:ascii="Aptos" w:hAnsi="Aptos" w:cs="Arial"/>
              </w:rPr>
              <w:t>£135,683</w:t>
            </w:r>
          </w:p>
        </w:tc>
      </w:tr>
      <w:tr w:rsidR="00601537" w:rsidRPr="000C4E34" w14:paraId="54C8537A" w14:textId="77777777" w:rsidTr="00130B8C">
        <w:tc>
          <w:tcPr>
            <w:tcW w:w="959" w:type="dxa"/>
            <w:vAlign w:val="bottom"/>
          </w:tcPr>
          <w:p w14:paraId="69BD8D14" w14:textId="77777777" w:rsidR="00601537" w:rsidRPr="00BD7100" w:rsidRDefault="00601537" w:rsidP="00130B8C">
            <w:pPr>
              <w:rPr>
                <w:rFonts w:ascii="Aptos" w:hAnsi="Aptos" w:cs="Arial"/>
                <w:b/>
                <w:bCs/>
              </w:rPr>
            </w:pPr>
            <w:r w:rsidRPr="00BD7100">
              <w:rPr>
                <w:rFonts w:ascii="Aptos" w:hAnsi="Aptos" w:cs="Arial"/>
                <w:b/>
                <w:bCs/>
              </w:rPr>
              <w:t>L8</w:t>
            </w:r>
          </w:p>
        </w:tc>
        <w:tc>
          <w:tcPr>
            <w:tcW w:w="1134" w:type="dxa"/>
          </w:tcPr>
          <w:p w14:paraId="27DA1E3F" w14:textId="77777777" w:rsidR="00601537" w:rsidRPr="00BD7100" w:rsidRDefault="00601537" w:rsidP="00130B8C">
            <w:pPr>
              <w:jc w:val="right"/>
              <w:rPr>
                <w:rFonts w:ascii="Aptos" w:hAnsi="Aptos" w:cs="Arial"/>
              </w:rPr>
            </w:pPr>
            <w:r w:rsidRPr="00BD7100">
              <w:rPr>
                <w:rFonts w:ascii="Aptos" w:hAnsi="Aptos" w:cs="Arial"/>
              </w:rPr>
              <w:t>£65,642</w:t>
            </w:r>
          </w:p>
        </w:tc>
        <w:tc>
          <w:tcPr>
            <w:tcW w:w="850" w:type="dxa"/>
            <w:vAlign w:val="bottom"/>
          </w:tcPr>
          <w:p w14:paraId="75C71287" w14:textId="77777777" w:rsidR="00601537" w:rsidRPr="00BD7100" w:rsidRDefault="00601537" w:rsidP="00130B8C">
            <w:pPr>
              <w:rPr>
                <w:rFonts w:ascii="Aptos" w:hAnsi="Aptos" w:cs="Arial"/>
                <w:b/>
                <w:bCs/>
              </w:rPr>
            </w:pPr>
            <w:r w:rsidRPr="00BD7100">
              <w:rPr>
                <w:rFonts w:ascii="Aptos" w:hAnsi="Aptos" w:cs="Arial"/>
                <w:b/>
                <w:bCs/>
              </w:rPr>
              <w:t>L20</w:t>
            </w:r>
          </w:p>
        </w:tc>
        <w:tc>
          <w:tcPr>
            <w:tcW w:w="1276" w:type="dxa"/>
          </w:tcPr>
          <w:p w14:paraId="711EB55C" w14:textId="77777777" w:rsidR="00601537" w:rsidRPr="00BD7100" w:rsidRDefault="00601537" w:rsidP="00130B8C">
            <w:pPr>
              <w:jc w:val="right"/>
              <w:rPr>
                <w:rFonts w:ascii="Aptos" w:hAnsi="Aptos" w:cs="Arial"/>
              </w:rPr>
            </w:pPr>
            <w:r w:rsidRPr="00BD7100">
              <w:rPr>
                <w:rFonts w:ascii="Aptos" w:hAnsi="Aptos" w:cs="Arial"/>
              </w:rPr>
              <w:t>£86,764</w:t>
            </w:r>
          </w:p>
        </w:tc>
        <w:tc>
          <w:tcPr>
            <w:tcW w:w="1276" w:type="dxa"/>
            <w:vAlign w:val="bottom"/>
          </w:tcPr>
          <w:p w14:paraId="42206F0D" w14:textId="77777777" w:rsidR="00601537" w:rsidRPr="00BD7100" w:rsidRDefault="00601537" w:rsidP="00130B8C">
            <w:pPr>
              <w:rPr>
                <w:rFonts w:ascii="Aptos" w:hAnsi="Aptos" w:cs="Arial"/>
                <w:b/>
                <w:bCs/>
              </w:rPr>
            </w:pPr>
            <w:r w:rsidRPr="00BD7100">
              <w:rPr>
                <w:rFonts w:ascii="Aptos" w:hAnsi="Aptos" w:cs="Arial"/>
                <w:b/>
                <w:bCs/>
              </w:rPr>
              <w:t>L30</w:t>
            </w:r>
          </w:p>
        </w:tc>
        <w:tc>
          <w:tcPr>
            <w:tcW w:w="1276" w:type="dxa"/>
            <w:vAlign w:val="bottom"/>
          </w:tcPr>
          <w:p w14:paraId="71511D76" w14:textId="77777777" w:rsidR="00601537" w:rsidRPr="00BD7100" w:rsidRDefault="00601537" w:rsidP="00130B8C">
            <w:pPr>
              <w:jc w:val="right"/>
              <w:rPr>
                <w:rFonts w:ascii="Aptos" w:hAnsi="Aptos" w:cs="Arial"/>
              </w:rPr>
            </w:pPr>
            <w:r w:rsidRPr="00BD7100">
              <w:rPr>
                <w:rFonts w:ascii="Aptos" w:hAnsi="Aptos" w:cs="Arial"/>
              </w:rPr>
              <w:t>£109,699</w:t>
            </w:r>
          </w:p>
        </w:tc>
        <w:tc>
          <w:tcPr>
            <w:tcW w:w="1276" w:type="dxa"/>
            <w:vAlign w:val="bottom"/>
          </w:tcPr>
          <w:p w14:paraId="4FE42C9B" w14:textId="77777777" w:rsidR="00601537" w:rsidRPr="00BD7100" w:rsidRDefault="00601537" w:rsidP="00130B8C">
            <w:pPr>
              <w:rPr>
                <w:rFonts w:ascii="Aptos" w:hAnsi="Aptos" w:cs="Arial"/>
                <w:b/>
                <w:bCs/>
              </w:rPr>
            </w:pPr>
            <w:r w:rsidRPr="00BD7100">
              <w:rPr>
                <w:rFonts w:ascii="Aptos" w:hAnsi="Aptos" w:cs="Arial"/>
                <w:b/>
                <w:bCs/>
              </w:rPr>
              <w:t>L40</w:t>
            </w:r>
          </w:p>
        </w:tc>
        <w:tc>
          <w:tcPr>
            <w:tcW w:w="1276" w:type="dxa"/>
            <w:vAlign w:val="bottom"/>
          </w:tcPr>
          <w:p w14:paraId="7F901025" w14:textId="77777777" w:rsidR="00601537" w:rsidRPr="00BD7100" w:rsidRDefault="00601537" w:rsidP="00130B8C">
            <w:pPr>
              <w:jc w:val="right"/>
              <w:rPr>
                <w:rFonts w:ascii="Aptos" w:hAnsi="Aptos" w:cs="Arial"/>
              </w:rPr>
            </w:pPr>
            <w:r w:rsidRPr="00BD7100">
              <w:rPr>
                <w:rFonts w:ascii="Aptos" w:hAnsi="Aptos" w:cs="Arial"/>
              </w:rPr>
              <w:t>£138,974</w:t>
            </w:r>
          </w:p>
        </w:tc>
      </w:tr>
      <w:tr w:rsidR="00601537" w:rsidRPr="000C4E34" w14:paraId="27C3CAAB" w14:textId="77777777" w:rsidTr="00130B8C">
        <w:tc>
          <w:tcPr>
            <w:tcW w:w="959" w:type="dxa"/>
            <w:vAlign w:val="bottom"/>
          </w:tcPr>
          <w:p w14:paraId="243748DD" w14:textId="77777777" w:rsidR="00601537" w:rsidRPr="00BD7100" w:rsidRDefault="00601537" w:rsidP="00130B8C">
            <w:pPr>
              <w:rPr>
                <w:rFonts w:ascii="Aptos" w:hAnsi="Aptos" w:cs="Arial"/>
                <w:b/>
                <w:bCs/>
              </w:rPr>
            </w:pPr>
            <w:r w:rsidRPr="00BD7100">
              <w:rPr>
                <w:rFonts w:ascii="Aptos" w:hAnsi="Aptos" w:cs="Arial"/>
                <w:b/>
                <w:bCs/>
              </w:rPr>
              <w:t>L9</w:t>
            </w:r>
          </w:p>
        </w:tc>
        <w:tc>
          <w:tcPr>
            <w:tcW w:w="1134" w:type="dxa"/>
          </w:tcPr>
          <w:p w14:paraId="77F2FC15" w14:textId="77777777" w:rsidR="00601537" w:rsidRPr="00BD7100" w:rsidRDefault="00601537" w:rsidP="00130B8C">
            <w:pPr>
              <w:jc w:val="right"/>
              <w:rPr>
                <w:rFonts w:ascii="Aptos" w:hAnsi="Aptos" w:cs="Arial"/>
              </w:rPr>
            </w:pPr>
            <w:r w:rsidRPr="00BD7100">
              <w:rPr>
                <w:rFonts w:ascii="Aptos" w:hAnsi="Aptos" w:cs="Arial"/>
              </w:rPr>
              <w:t>£67,177</w:t>
            </w:r>
          </w:p>
        </w:tc>
        <w:tc>
          <w:tcPr>
            <w:tcW w:w="850" w:type="dxa"/>
            <w:vAlign w:val="bottom"/>
          </w:tcPr>
          <w:p w14:paraId="3FBD9B81" w14:textId="77777777" w:rsidR="00601537" w:rsidRPr="00BD7100" w:rsidRDefault="00601537" w:rsidP="00130B8C">
            <w:pPr>
              <w:rPr>
                <w:rFonts w:ascii="Aptos" w:hAnsi="Aptos" w:cs="Arial"/>
                <w:b/>
                <w:bCs/>
              </w:rPr>
            </w:pPr>
            <w:r w:rsidRPr="00BD7100">
              <w:rPr>
                <w:rFonts w:ascii="Aptos" w:hAnsi="Aptos" w:cs="Arial"/>
                <w:b/>
                <w:bCs/>
              </w:rPr>
              <w:t>L21*</w:t>
            </w:r>
          </w:p>
        </w:tc>
        <w:tc>
          <w:tcPr>
            <w:tcW w:w="1276" w:type="dxa"/>
          </w:tcPr>
          <w:p w14:paraId="680370AA" w14:textId="2D7786D8" w:rsidR="00601537" w:rsidRPr="00BD7100" w:rsidRDefault="00601537" w:rsidP="00130B8C">
            <w:pPr>
              <w:jc w:val="right"/>
              <w:rPr>
                <w:rFonts w:ascii="Aptos" w:hAnsi="Aptos" w:cs="Arial"/>
                <w:color w:val="FF0000"/>
              </w:rPr>
            </w:pPr>
            <w:r w:rsidRPr="00BD7100">
              <w:rPr>
                <w:rFonts w:ascii="Aptos" w:hAnsi="Aptos" w:cs="Arial"/>
                <w:color w:val="FF0000"/>
              </w:rPr>
              <w:t xml:space="preserve">  £</w:t>
            </w:r>
            <w:r w:rsidR="00620EDF" w:rsidRPr="00BD7100">
              <w:rPr>
                <w:rFonts w:ascii="Aptos" w:hAnsi="Aptos" w:cs="Arial"/>
                <w:color w:val="FF0000"/>
              </w:rPr>
              <w:t>87,932</w:t>
            </w:r>
          </w:p>
        </w:tc>
        <w:tc>
          <w:tcPr>
            <w:tcW w:w="1276" w:type="dxa"/>
            <w:vAlign w:val="bottom"/>
          </w:tcPr>
          <w:p w14:paraId="67060A90" w14:textId="77777777" w:rsidR="00601537" w:rsidRPr="00BD7100" w:rsidRDefault="00601537" w:rsidP="00130B8C">
            <w:pPr>
              <w:rPr>
                <w:rFonts w:ascii="Aptos" w:hAnsi="Aptos" w:cs="Arial"/>
                <w:b/>
                <w:bCs/>
              </w:rPr>
            </w:pPr>
            <w:r w:rsidRPr="00BD7100">
              <w:rPr>
                <w:rFonts w:ascii="Aptos" w:hAnsi="Aptos" w:cs="Arial"/>
                <w:b/>
                <w:bCs/>
              </w:rPr>
              <w:t>L31*</w:t>
            </w:r>
          </w:p>
        </w:tc>
        <w:tc>
          <w:tcPr>
            <w:tcW w:w="1276" w:type="dxa"/>
            <w:vAlign w:val="bottom"/>
          </w:tcPr>
          <w:p w14:paraId="6DD02A39" w14:textId="2482388D" w:rsidR="00601537" w:rsidRPr="00BD7100" w:rsidRDefault="00601537" w:rsidP="00130B8C">
            <w:pPr>
              <w:jc w:val="right"/>
              <w:rPr>
                <w:rFonts w:ascii="Aptos" w:hAnsi="Aptos" w:cs="Arial"/>
                <w:color w:val="FF0000"/>
              </w:rPr>
            </w:pPr>
            <w:r w:rsidRPr="00BD7100">
              <w:rPr>
                <w:rFonts w:ascii="Aptos" w:hAnsi="Aptos" w:cs="Arial"/>
                <w:color w:val="FF0000"/>
              </w:rPr>
              <w:t xml:space="preserve">  £</w:t>
            </w:r>
            <w:r w:rsidR="00620EDF" w:rsidRPr="00BD7100">
              <w:rPr>
                <w:rFonts w:ascii="Aptos" w:hAnsi="Aptos" w:cs="Arial"/>
                <w:color w:val="FF0000"/>
              </w:rPr>
              <w:t>111,20</w:t>
            </w:r>
            <w:r w:rsidR="0004294E">
              <w:rPr>
                <w:rFonts w:ascii="Aptos" w:hAnsi="Aptos" w:cs="Arial"/>
                <w:color w:val="FF0000"/>
              </w:rPr>
              <w:t>2</w:t>
            </w:r>
            <w:r w:rsidRPr="00BD7100">
              <w:rPr>
                <w:rFonts w:ascii="Aptos" w:hAnsi="Aptos" w:cs="Arial"/>
                <w:color w:val="FF0000"/>
              </w:rPr>
              <w:t xml:space="preserve"> </w:t>
            </w:r>
          </w:p>
        </w:tc>
        <w:tc>
          <w:tcPr>
            <w:tcW w:w="1276" w:type="dxa"/>
            <w:vAlign w:val="bottom"/>
          </w:tcPr>
          <w:p w14:paraId="65F0CCD5" w14:textId="77777777" w:rsidR="00601537" w:rsidRPr="00BD7100" w:rsidRDefault="00601537" w:rsidP="00130B8C">
            <w:pPr>
              <w:rPr>
                <w:rFonts w:ascii="Aptos" w:hAnsi="Aptos" w:cs="Arial"/>
                <w:b/>
                <w:bCs/>
                <w:i/>
                <w:color w:val="FF0000"/>
              </w:rPr>
            </w:pPr>
            <w:r w:rsidRPr="00BD7100">
              <w:rPr>
                <w:rFonts w:ascii="Aptos" w:hAnsi="Aptos" w:cs="Arial"/>
                <w:b/>
                <w:bCs/>
              </w:rPr>
              <w:t>L41</w:t>
            </w:r>
          </w:p>
        </w:tc>
        <w:tc>
          <w:tcPr>
            <w:tcW w:w="1276" w:type="dxa"/>
            <w:vAlign w:val="bottom"/>
          </w:tcPr>
          <w:p w14:paraId="61EEF898" w14:textId="77777777" w:rsidR="00601537" w:rsidRPr="00BD7100" w:rsidRDefault="00601537" w:rsidP="00130B8C">
            <w:pPr>
              <w:jc w:val="right"/>
              <w:rPr>
                <w:rFonts w:ascii="Aptos" w:hAnsi="Aptos" w:cs="Arial"/>
                <w:b/>
                <w:i/>
                <w:color w:val="FF0000"/>
              </w:rPr>
            </w:pPr>
            <w:r w:rsidRPr="00BD7100">
              <w:rPr>
                <w:rFonts w:ascii="Aptos" w:hAnsi="Aptos" w:cs="Arial"/>
              </w:rPr>
              <w:t>£142,340</w:t>
            </w:r>
          </w:p>
        </w:tc>
      </w:tr>
      <w:tr w:rsidR="00601537" w:rsidRPr="000C4E34" w14:paraId="40CD06D1" w14:textId="77777777" w:rsidTr="00130B8C">
        <w:tc>
          <w:tcPr>
            <w:tcW w:w="959" w:type="dxa"/>
            <w:vAlign w:val="bottom"/>
          </w:tcPr>
          <w:p w14:paraId="1D42C7BB" w14:textId="77777777" w:rsidR="00601537" w:rsidRPr="00BD7100" w:rsidRDefault="00601537" w:rsidP="00130B8C">
            <w:pPr>
              <w:rPr>
                <w:rFonts w:ascii="Aptos" w:hAnsi="Aptos" w:cs="Arial"/>
                <w:b/>
                <w:bCs/>
              </w:rPr>
            </w:pPr>
            <w:r w:rsidRPr="00BD7100">
              <w:rPr>
                <w:rFonts w:ascii="Aptos" w:hAnsi="Aptos" w:cs="Arial"/>
                <w:b/>
                <w:bCs/>
              </w:rPr>
              <w:t>L10</w:t>
            </w:r>
          </w:p>
        </w:tc>
        <w:tc>
          <w:tcPr>
            <w:tcW w:w="1134" w:type="dxa"/>
          </w:tcPr>
          <w:p w14:paraId="25F520F5" w14:textId="77777777" w:rsidR="00601537" w:rsidRPr="00BD7100" w:rsidRDefault="00601537" w:rsidP="00130B8C">
            <w:pPr>
              <w:jc w:val="right"/>
              <w:rPr>
                <w:rFonts w:ascii="Aptos" w:hAnsi="Aptos" w:cs="Arial"/>
              </w:rPr>
            </w:pPr>
            <w:r w:rsidRPr="00BD7100">
              <w:rPr>
                <w:rFonts w:ascii="Aptos" w:hAnsi="Aptos" w:cs="Arial"/>
              </w:rPr>
              <w:t>£68,799</w:t>
            </w:r>
          </w:p>
        </w:tc>
        <w:tc>
          <w:tcPr>
            <w:tcW w:w="850" w:type="dxa"/>
            <w:vAlign w:val="bottom"/>
          </w:tcPr>
          <w:p w14:paraId="47FE308B" w14:textId="77777777" w:rsidR="00601537" w:rsidRPr="00BD7100" w:rsidRDefault="00601537" w:rsidP="00130B8C">
            <w:pPr>
              <w:rPr>
                <w:rFonts w:ascii="Aptos" w:hAnsi="Aptos" w:cs="Arial"/>
                <w:b/>
                <w:bCs/>
              </w:rPr>
            </w:pPr>
            <w:r w:rsidRPr="00BD7100">
              <w:rPr>
                <w:rFonts w:ascii="Aptos" w:hAnsi="Aptos" w:cs="Arial"/>
                <w:b/>
                <w:bCs/>
              </w:rPr>
              <w:t>L21</w:t>
            </w:r>
          </w:p>
        </w:tc>
        <w:tc>
          <w:tcPr>
            <w:tcW w:w="1276" w:type="dxa"/>
          </w:tcPr>
          <w:p w14:paraId="7D9920A8" w14:textId="77777777" w:rsidR="00601537" w:rsidRPr="00BD7100" w:rsidRDefault="00601537" w:rsidP="00130B8C">
            <w:pPr>
              <w:jc w:val="right"/>
              <w:rPr>
                <w:rFonts w:ascii="Aptos" w:hAnsi="Aptos" w:cs="Arial"/>
                <w:color w:val="FF0000"/>
              </w:rPr>
            </w:pPr>
            <w:r w:rsidRPr="00BD7100">
              <w:rPr>
                <w:rFonts w:ascii="Aptos" w:hAnsi="Aptos" w:cs="Arial"/>
              </w:rPr>
              <w:t>£88,812</w:t>
            </w:r>
          </w:p>
        </w:tc>
        <w:tc>
          <w:tcPr>
            <w:tcW w:w="1276" w:type="dxa"/>
            <w:vAlign w:val="bottom"/>
          </w:tcPr>
          <w:p w14:paraId="7686B6E7" w14:textId="77777777" w:rsidR="00601537" w:rsidRPr="00BD7100" w:rsidRDefault="00601537" w:rsidP="00130B8C">
            <w:pPr>
              <w:rPr>
                <w:rFonts w:ascii="Aptos" w:hAnsi="Aptos" w:cs="Arial"/>
                <w:b/>
                <w:bCs/>
              </w:rPr>
            </w:pPr>
            <w:r w:rsidRPr="00BD7100">
              <w:rPr>
                <w:rFonts w:ascii="Aptos" w:hAnsi="Aptos" w:cs="Arial"/>
                <w:b/>
                <w:bCs/>
              </w:rPr>
              <w:t>L31</w:t>
            </w:r>
          </w:p>
        </w:tc>
        <w:tc>
          <w:tcPr>
            <w:tcW w:w="1276" w:type="dxa"/>
            <w:vAlign w:val="bottom"/>
          </w:tcPr>
          <w:p w14:paraId="2923AF16" w14:textId="77777777" w:rsidR="00601537" w:rsidRPr="00BD7100" w:rsidRDefault="00601537" w:rsidP="00130B8C">
            <w:pPr>
              <w:jc w:val="right"/>
              <w:rPr>
                <w:rFonts w:ascii="Aptos" w:hAnsi="Aptos" w:cs="Arial"/>
                <w:color w:val="FF0000"/>
              </w:rPr>
            </w:pPr>
            <w:r w:rsidRPr="00BD7100">
              <w:rPr>
                <w:rFonts w:ascii="Aptos" w:hAnsi="Aptos" w:cs="Arial"/>
              </w:rPr>
              <w:t>£112,315</w:t>
            </w:r>
          </w:p>
        </w:tc>
        <w:tc>
          <w:tcPr>
            <w:tcW w:w="1276" w:type="dxa"/>
            <w:vAlign w:val="bottom"/>
          </w:tcPr>
          <w:p w14:paraId="59009983" w14:textId="77777777" w:rsidR="00601537" w:rsidRPr="00BD7100" w:rsidRDefault="00601537" w:rsidP="00130B8C">
            <w:pPr>
              <w:rPr>
                <w:rFonts w:ascii="Aptos" w:hAnsi="Aptos" w:cs="Arial"/>
                <w:b/>
                <w:bCs/>
              </w:rPr>
            </w:pPr>
            <w:r w:rsidRPr="00BD7100">
              <w:rPr>
                <w:rFonts w:ascii="Aptos" w:hAnsi="Aptos" w:cs="Arial"/>
                <w:b/>
                <w:bCs/>
              </w:rPr>
              <w:t>L42</w:t>
            </w:r>
          </w:p>
        </w:tc>
        <w:tc>
          <w:tcPr>
            <w:tcW w:w="1276" w:type="dxa"/>
            <w:vAlign w:val="bottom"/>
          </w:tcPr>
          <w:p w14:paraId="070E0B1D" w14:textId="77777777" w:rsidR="00601537" w:rsidRPr="00BD7100" w:rsidRDefault="00601537" w:rsidP="00130B8C">
            <w:pPr>
              <w:jc w:val="right"/>
              <w:rPr>
                <w:rFonts w:ascii="Aptos" w:hAnsi="Aptos" w:cs="Arial"/>
              </w:rPr>
            </w:pPr>
            <w:r w:rsidRPr="00BD7100">
              <w:rPr>
                <w:rFonts w:ascii="Aptos" w:hAnsi="Aptos" w:cs="Arial"/>
              </w:rPr>
              <w:t>£145,798</w:t>
            </w:r>
          </w:p>
        </w:tc>
      </w:tr>
      <w:tr w:rsidR="00601537" w:rsidRPr="000C4E34" w14:paraId="1F12C286" w14:textId="77777777" w:rsidTr="00130B8C">
        <w:tc>
          <w:tcPr>
            <w:tcW w:w="959" w:type="dxa"/>
            <w:vAlign w:val="bottom"/>
          </w:tcPr>
          <w:p w14:paraId="148B4B02" w14:textId="77777777" w:rsidR="00601537" w:rsidRPr="00BD7100" w:rsidRDefault="00601537" w:rsidP="00130B8C">
            <w:pPr>
              <w:rPr>
                <w:rFonts w:ascii="Aptos" w:hAnsi="Aptos" w:cs="Arial"/>
                <w:b/>
                <w:bCs/>
              </w:rPr>
            </w:pPr>
            <w:r w:rsidRPr="00BD7100">
              <w:rPr>
                <w:rFonts w:ascii="Aptos" w:hAnsi="Aptos" w:cs="Arial"/>
                <w:b/>
                <w:bCs/>
              </w:rPr>
              <w:t>L11</w:t>
            </w:r>
          </w:p>
        </w:tc>
        <w:tc>
          <w:tcPr>
            <w:tcW w:w="1134" w:type="dxa"/>
          </w:tcPr>
          <w:p w14:paraId="3EC93F5A" w14:textId="77777777" w:rsidR="00601537" w:rsidRPr="00BD7100" w:rsidRDefault="00601537" w:rsidP="00130B8C">
            <w:pPr>
              <w:jc w:val="right"/>
              <w:rPr>
                <w:rFonts w:ascii="Aptos" w:hAnsi="Aptos" w:cs="Arial"/>
              </w:rPr>
            </w:pPr>
            <w:r w:rsidRPr="00BD7100">
              <w:rPr>
                <w:rFonts w:ascii="Aptos" w:hAnsi="Aptos" w:cs="Arial"/>
              </w:rPr>
              <w:t>£70,473</w:t>
            </w:r>
          </w:p>
        </w:tc>
        <w:tc>
          <w:tcPr>
            <w:tcW w:w="850" w:type="dxa"/>
            <w:vAlign w:val="bottom"/>
          </w:tcPr>
          <w:p w14:paraId="49903F4E" w14:textId="77777777" w:rsidR="00601537" w:rsidRPr="00BD7100" w:rsidRDefault="00601537" w:rsidP="00130B8C">
            <w:pPr>
              <w:rPr>
                <w:rFonts w:ascii="Aptos" w:hAnsi="Aptos" w:cs="Arial"/>
                <w:b/>
                <w:bCs/>
                <w:i/>
                <w:color w:val="FF0000"/>
              </w:rPr>
            </w:pPr>
            <w:r w:rsidRPr="00BD7100">
              <w:rPr>
                <w:rFonts w:ascii="Aptos" w:hAnsi="Aptos" w:cs="Arial"/>
                <w:b/>
                <w:bCs/>
              </w:rPr>
              <w:t>L22</w:t>
            </w:r>
          </w:p>
        </w:tc>
        <w:tc>
          <w:tcPr>
            <w:tcW w:w="1276" w:type="dxa"/>
          </w:tcPr>
          <w:p w14:paraId="3DD9647C" w14:textId="77777777" w:rsidR="00601537" w:rsidRPr="00BD7100" w:rsidRDefault="00601537" w:rsidP="00130B8C">
            <w:pPr>
              <w:jc w:val="right"/>
              <w:rPr>
                <w:rFonts w:ascii="Aptos" w:hAnsi="Aptos" w:cs="Arial"/>
                <w:b/>
                <w:i/>
                <w:color w:val="FF0000"/>
              </w:rPr>
            </w:pPr>
            <w:r w:rsidRPr="00BD7100">
              <w:rPr>
                <w:rFonts w:ascii="Aptos" w:hAnsi="Aptos" w:cs="Arial"/>
              </w:rPr>
              <w:t xml:space="preserve">£90,906 </w:t>
            </w:r>
          </w:p>
        </w:tc>
        <w:tc>
          <w:tcPr>
            <w:tcW w:w="1276" w:type="dxa"/>
            <w:vAlign w:val="bottom"/>
          </w:tcPr>
          <w:p w14:paraId="57F0B805" w14:textId="77777777" w:rsidR="00601537" w:rsidRPr="00BD7100" w:rsidRDefault="00601537" w:rsidP="00130B8C">
            <w:pPr>
              <w:rPr>
                <w:rFonts w:ascii="Aptos" w:hAnsi="Aptos" w:cs="Arial"/>
                <w:b/>
                <w:bCs/>
              </w:rPr>
            </w:pPr>
            <w:r w:rsidRPr="00BD7100">
              <w:rPr>
                <w:rFonts w:ascii="Aptos" w:hAnsi="Aptos" w:cs="Arial"/>
                <w:b/>
                <w:bCs/>
              </w:rPr>
              <w:t>L32</w:t>
            </w:r>
          </w:p>
        </w:tc>
        <w:tc>
          <w:tcPr>
            <w:tcW w:w="1276" w:type="dxa"/>
            <w:vAlign w:val="bottom"/>
          </w:tcPr>
          <w:p w14:paraId="48D082E4" w14:textId="77777777" w:rsidR="00601537" w:rsidRPr="00BD7100" w:rsidRDefault="00601537" w:rsidP="00130B8C">
            <w:pPr>
              <w:jc w:val="right"/>
              <w:rPr>
                <w:rFonts w:ascii="Aptos" w:hAnsi="Aptos" w:cs="Arial"/>
              </w:rPr>
            </w:pPr>
            <w:r w:rsidRPr="00BD7100">
              <w:rPr>
                <w:rFonts w:ascii="Aptos" w:hAnsi="Aptos" w:cs="Arial"/>
              </w:rPr>
              <w:t>£114,996</w:t>
            </w:r>
          </w:p>
        </w:tc>
        <w:tc>
          <w:tcPr>
            <w:tcW w:w="1276" w:type="dxa"/>
            <w:vAlign w:val="bottom"/>
          </w:tcPr>
          <w:p w14:paraId="023A2DF6" w14:textId="77777777" w:rsidR="00601537" w:rsidRPr="00BD7100" w:rsidRDefault="00601537" w:rsidP="00130B8C">
            <w:pPr>
              <w:rPr>
                <w:rFonts w:ascii="Aptos" w:hAnsi="Aptos" w:cs="Arial"/>
                <w:b/>
                <w:bCs/>
              </w:rPr>
            </w:pPr>
            <w:r w:rsidRPr="00BD7100">
              <w:rPr>
                <w:rFonts w:ascii="Aptos" w:hAnsi="Aptos" w:cs="Arial"/>
                <w:b/>
                <w:bCs/>
              </w:rPr>
              <w:t>L43</w:t>
            </w:r>
          </w:p>
        </w:tc>
        <w:tc>
          <w:tcPr>
            <w:tcW w:w="1276" w:type="dxa"/>
            <w:vAlign w:val="bottom"/>
          </w:tcPr>
          <w:p w14:paraId="0D01F4A3" w14:textId="77777777" w:rsidR="00601537" w:rsidRPr="00BD7100" w:rsidRDefault="00601537" w:rsidP="00130B8C">
            <w:pPr>
              <w:jc w:val="right"/>
              <w:rPr>
                <w:rFonts w:ascii="Aptos" w:hAnsi="Aptos" w:cs="Arial"/>
              </w:rPr>
            </w:pPr>
            <w:r w:rsidRPr="00BD7100">
              <w:rPr>
                <w:rFonts w:ascii="Aptos" w:hAnsi="Aptos" w:cs="Arial"/>
              </w:rPr>
              <w:t xml:space="preserve">£147,866 </w:t>
            </w:r>
          </w:p>
        </w:tc>
      </w:tr>
      <w:tr w:rsidR="00601537" w:rsidRPr="00BD258A" w14:paraId="17192006" w14:textId="77777777" w:rsidTr="00130B8C">
        <w:trPr>
          <w:gridAfter w:val="2"/>
          <w:wAfter w:w="2552" w:type="dxa"/>
        </w:trPr>
        <w:tc>
          <w:tcPr>
            <w:tcW w:w="959" w:type="dxa"/>
            <w:vAlign w:val="bottom"/>
          </w:tcPr>
          <w:p w14:paraId="2DBD46B8" w14:textId="77777777" w:rsidR="00601537" w:rsidRPr="00BD7100" w:rsidRDefault="00601537" w:rsidP="00130B8C">
            <w:pPr>
              <w:rPr>
                <w:rFonts w:ascii="Aptos" w:hAnsi="Aptos" w:cs="Arial"/>
                <w:b/>
                <w:bCs/>
              </w:rPr>
            </w:pPr>
            <w:r w:rsidRPr="00BD7100">
              <w:rPr>
                <w:rFonts w:ascii="Aptos" w:hAnsi="Aptos" w:cs="Arial"/>
                <w:b/>
                <w:bCs/>
              </w:rPr>
              <w:t>L12</w:t>
            </w:r>
          </w:p>
        </w:tc>
        <w:tc>
          <w:tcPr>
            <w:tcW w:w="1134" w:type="dxa"/>
          </w:tcPr>
          <w:p w14:paraId="514EC657" w14:textId="77777777" w:rsidR="00601537" w:rsidRPr="00BD7100" w:rsidRDefault="00601537" w:rsidP="00130B8C">
            <w:pPr>
              <w:jc w:val="right"/>
              <w:rPr>
                <w:rFonts w:ascii="Aptos" w:hAnsi="Aptos" w:cs="Arial"/>
              </w:rPr>
            </w:pPr>
            <w:r w:rsidRPr="00BD7100">
              <w:rPr>
                <w:rFonts w:ascii="Aptos" w:hAnsi="Aptos" w:cs="Arial"/>
              </w:rPr>
              <w:t>£72,009</w:t>
            </w:r>
          </w:p>
        </w:tc>
        <w:tc>
          <w:tcPr>
            <w:tcW w:w="850" w:type="dxa"/>
            <w:vAlign w:val="bottom"/>
          </w:tcPr>
          <w:p w14:paraId="561BD05B" w14:textId="77777777" w:rsidR="00601537" w:rsidRPr="00BD7100" w:rsidRDefault="00601537" w:rsidP="00130B8C">
            <w:pPr>
              <w:rPr>
                <w:rFonts w:ascii="Aptos" w:hAnsi="Aptos" w:cs="Arial"/>
                <w:b/>
                <w:bCs/>
              </w:rPr>
            </w:pPr>
            <w:r w:rsidRPr="00BD7100">
              <w:rPr>
                <w:rFonts w:ascii="Aptos" w:hAnsi="Aptos" w:cs="Arial"/>
                <w:b/>
                <w:bCs/>
              </w:rPr>
              <w:t>L23</w:t>
            </w:r>
          </w:p>
        </w:tc>
        <w:tc>
          <w:tcPr>
            <w:tcW w:w="1276" w:type="dxa"/>
          </w:tcPr>
          <w:p w14:paraId="04152601" w14:textId="77777777" w:rsidR="00601537" w:rsidRPr="00BD7100" w:rsidRDefault="00601537" w:rsidP="00130B8C">
            <w:pPr>
              <w:jc w:val="right"/>
              <w:rPr>
                <w:rFonts w:ascii="Aptos" w:hAnsi="Aptos" w:cs="Arial"/>
              </w:rPr>
            </w:pPr>
            <w:r w:rsidRPr="00BD7100">
              <w:rPr>
                <w:rFonts w:ascii="Aptos" w:hAnsi="Aptos" w:cs="Arial"/>
              </w:rPr>
              <w:t>£93,057</w:t>
            </w:r>
          </w:p>
        </w:tc>
        <w:tc>
          <w:tcPr>
            <w:tcW w:w="1276" w:type="dxa"/>
            <w:vAlign w:val="bottom"/>
          </w:tcPr>
          <w:p w14:paraId="3A5F99E7" w14:textId="77777777" w:rsidR="00601537" w:rsidRPr="00BD7100" w:rsidRDefault="00601537" w:rsidP="00130B8C">
            <w:pPr>
              <w:rPr>
                <w:rFonts w:ascii="Aptos" w:hAnsi="Aptos" w:cs="Arial"/>
                <w:b/>
                <w:bCs/>
                <w:i/>
                <w:color w:val="FF0000"/>
              </w:rPr>
            </w:pPr>
            <w:r w:rsidRPr="00BD7100">
              <w:rPr>
                <w:rFonts w:ascii="Aptos" w:hAnsi="Aptos" w:cs="Arial"/>
                <w:b/>
                <w:bCs/>
              </w:rPr>
              <w:t>L33</w:t>
            </w:r>
          </w:p>
        </w:tc>
        <w:tc>
          <w:tcPr>
            <w:tcW w:w="1276" w:type="dxa"/>
            <w:vAlign w:val="bottom"/>
          </w:tcPr>
          <w:p w14:paraId="00A00CD6" w14:textId="77777777" w:rsidR="00601537" w:rsidRPr="00BD7100" w:rsidRDefault="00601537" w:rsidP="00130B8C">
            <w:pPr>
              <w:jc w:val="right"/>
              <w:rPr>
                <w:rFonts w:ascii="Aptos" w:hAnsi="Aptos" w:cs="Arial"/>
                <w:b/>
                <w:i/>
                <w:color w:val="FF0000"/>
              </w:rPr>
            </w:pPr>
            <w:r w:rsidRPr="00BD7100">
              <w:rPr>
                <w:rFonts w:ascii="Aptos" w:hAnsi="Aptos" w:cs="Arial"/>
              </w:rPr>
              <w:t>£117,758</w:t>
            </w:r>
          </w:p>
        </w:tc>
      </w:tr>
      <w:tr w:rsidR="00601537" w:rsidRPr="00BD258A" w14:paraId="0E57E67D" w14:textId="77777777" w:rsidTr="00130B8C">
        <w:trPr>
          <w:gridAfter w:val="2"/>
          <w:wAfter w:w="2552" w:type="dxa"/>
        </w:trPr>
        <w:tc>
          <w:tcPr>
            <w:tcW w:w="959" w:type="dxa"/>
            <w:vAlign w:val="bottom"/>
          </w:tcPr>
          <w:p w14:paraId="39EE3516" w14:textId="77777777" w:rsidR="00601537" w:rsidRPr="00BD7100" w:rsidRDefault="00601537" w:rsidP="00130B8C">
            <w:pPr>
              <w:rPr>
                <w:rFonts w:ascii="Aptos" w:hAnsi="Aptos" w:cs="Arial"/>
                <w:b/>
                <w:bCs/>
              </w:rPr>
            </w:pPr>
            <w:r w:rsidRPr="00BD7100">
              <w:rPr>
                <w:rFonts w:ascii="Aptos" w:hAnsi="Aptos" w:cs="Arial"/>
                <w:b/>
                <w:bCs/>
              </w:rPr>
              <w:t>L13</w:t>
            </w:r>
          </w:p>
        </w:tc>
        <w:tc>
          <w:tcPr>
            <w:tcW w:w="1134" w:type="dxa"/>
          </w:tcPr>
          <w:p w14:paraId="02776719" w14:textId="77777777" w:rsidR="00601537" w:rsidRPr="00BD7100" w:rsidRDefault="00601537" w:rsidP="00130B8C">
            <w:pPr>
              <w:jc w:val="right"/>
              <w:rPr>
                <w:rFonts w:ascii="Aptos" w:hAnsi="Aptos" w:cs="Arial"/>
              </w:rPr>
            </w:pPr>
            <w:r w:rsidRPr="00BD7100">
              <w:rPr>
                <w:rFonts w:ascii="Aptos" w:hAnsi="Aptos" w:cs="Arial"/>
              </w:rPr>
              <w:t xml:space="preserve">£73,708 </w:t>
            </w:r>
          </w:p>
        </w:tc>
        <w:tc>
          <w:tcPr>
            <w:tcW w:w="850" w:type="dxa"/>
            <w:vAlign w:val="bottom"/>
          </w:tcPr>
          <w:p w14:paraId="39BADAA3" w14:textId="77777777" w:rsidR="00601537" w:rsidRPr="00BD7100" w:rsidRDefault="00601537" w:rsidP="00130B8C">
            <w:pPr>
              <w:rPr>
                <w:rFonts w:ascii="Aptos" w:hAnsi="Aptos" w:cs="Arial"/>
                <w:b/>
                <w:bCs/>
              </w:rPr>
            </w:pPr>
            <w:r w:rsidRPr="00BD7100">
              <w:rPr>
                <w:rFonts w:ascii="Aptos" w:hAnsi="Aptos" w:cs="Arial"/>
                <w:b/>
                <w:bCs/>
              </w:rPr>
              <w:t>L24*</w:t>
            </w:r>
          </w:p>
        </w:tc>
        <w:tc>
          <w:tcPr>
            <w:tcW w:w="1276" w:type="dxa"/>
          </w:tcPr>
          <w:p w14:paraId="50626DAB" w14:textId="09456E97" w:rsidR="00601537" w:rsidRPr="00BD7100" w:rsidRDefault="00601537" w:rsidP="00130B8C">
            <w:pPr>
              <w:jc w:val="right"/>
              <w:rPr>
                <w:rFonts w:ascii="Aptos" w:hAnsi="Aptos" w:cs="Arial"/>
                <w:color w:val="FF0000"/>
              </w:rPr>
            </w:pPr>
            <w:r w:rsidRPr="00BD7100">
              <w:rPr>
                <w:rFonts w:ascii="Aptos" w:hAnsi="Aptos" w:cs="Arial"/>
                <w:color w:val="FF0000"/>
              </w:rPr>
              <w:t xml:space="preserve"> £</w:t>
            </w:r>
            <w:r w:rsidR="00620EDF" w:rsidRPr="00BD7100">
              <w:rPr>
                <w:rFonts w:ascii="Aptos" w:hAnsi="Aptos" w:cs="Arial"/>
                <w:color w:val="FF0000"/>
              </w:rPr>
              <w:t>94,32</w:t>
            </w:r>
            <w:r w:rsidR="00495C3D">
              <w:rPr>
                <w:rFonts w:ascii="Aptos" w:hAnsi="Aptos" w:cs="Arial"/>
                <w:color w:val="FF0000"/>
              </w:rPr>
              <w:t>2</w:t>
            </w:r>
          </w:p>
        </w:tc>
        <w:tc>
          <w:tcPr>
            <w:tcW w:w="1276" w:type="dxa"/>
            <w:vAlign w:val="bottom"/>
          </w:tcPr>
          <w:p w14:paraId="6B160A6A" w14:textId="77777777" w:rsidR="00601537" w:rsidRPr="00BD7100" w:rsidRDefault="00601537" w:rsidP="00130B8C">
            <w:pPr>
              <w:rPr>
                <w:rFonts w:ascii="Aptos" w:hAnsi="Aptos" w:cs="Arial"/>
                <w:b/>
                <w:bCs/>
              </w:rPr>
            </w:pPr>
            <w:r w:rsidRPr="00BD7100">
              <w:rPr>
                <w:rFonts w:ascii="Aptos" w:hAnsi="Aptos" w:cs="Arial"/>
                <w:b/>
                <w:bCs/>
              </w:rPr>
              <w:t>L34</w:t>
            </w:r>
          </w:p>
        </w:tc>
        <w:tc>
          <w:tcPr>
            <w:tcW w:w="1276" w:type="dxa"/>
            <w:vAlign w:val="bottom"/>
          </w:tcPr>
          <w:p w14:paraId="479A87C8" w14:textId="77777777" w:rsidR="00601537" w:rsidRPr="00BD7100" w:rsidRDefault="00601537" w:rsidP="00130B8C">
            <w:pPr>
              <w:jc w:val="right"/>
              <w:rPr>
                <w:rFonts w:ascii="Aptos" w:hAnsi="Aptos" w:cs="Arial"/>
              </w:rPr>
            </w:pPr>
            <w:r w:rsidRPr="00BD7100">
              <w:rPr>
                <w:rFonts w:ascii="Aptos" w:hAnsi="Aptos" w:cs="Arial"/>
              </w:rPr>
              <w:t>£120,566</w:t>
            </w:r>
          </w:p>
        </w:tc>
      </w:tr>
    </w:tbl>
    <w:p w14:paraId="02262537" w14:textId="77777777" w:rsidR="004F6DCA" w:rsidRDefault="004F6DCA" w:rsidP="004F6DCA">
      <w:pPr>
        <w:rPr>
          <w:rFonts w:ascii="Aptos" w:hAnsi="Aptos"/>
        </w:rPr>
      </w:pPr>
    </w:p>
    <w:p w14:paraId="14798B87" w14:textId="77777777" w:rsidR="00601537" w:rsidRPr="00BE2C22" w:rsidRDefault="00601537" w:rsidP="004F6DCA">
      <w:pPr>
        <w:rPr>
          <w:rFonts w:ascii="Aptos" w:hAnsi="Aptos"/>
        </w:rPr>
      </w:pPr>
    </w:p>
    <w:p w14:paraId="3D913D03" w14:textId="77777777" w:rsidR="004F6DCA" w:rsidRPr="00BE2C22" w:rsidRDefault="004F6DCA" w:rsidP="004F6DCA">
      <w:pPr>
        <w:rPr>
          <w:rFonts w:ascii="Aptos" w:hAnsi="Aptos"/>
        </w:rPr>
      </w:pPr>
    </w:p>
    <w:p w14:paraId="07DE66A6" w14:textId="77777777" w:rsidR="004F6DCA" w:rsidRPr="00BE2C22" w:rsidRDefault="004F6DCA" w:rsidP="004F6DCA">
      <w:pPr>
        <w:rPr>
          <w:rFonts w:ascii="Aptos" w:hAnsi="Aptos"/>
        </w:rPr>
      </w:pPr>
    </w:p>
    <w:tbl>
      <w:tblPr>
        <w:tblW w:w="0" w:type="auto"/>
        <w:tblBorders>
          <w:top w:val="nil"/>
          <w:left w:val="nil"/>
          <w:bottom w:val="nil"/>
          <w:right w:val="nil"/>
        </w:tblBorders>
        <w:tblLayout w:type="fixed"/>
        <w:tblLook w:val="0000" w:firstRow="0" w:lastRow="0" w:firstColumn="0" w:lastColumn="0" w:noHBand="0" w:noVBand="0"/>
      </w:tblPr>
      <w:tblGrid>
        <w:gridCol w:w="10132"/>
      </w:tblGrid>
      <w:tr w:rsidR="004F6DCA" w:rsidRPr="00BE2C22" w14:paraId="6AFDA3D9" w14:textId="77777777" w:rsidTr="001829DA">
        <w:trPr>
          <w:trHeight w:val="2883"/>
        </w:trPr>
        <w:tc>
          <w:tcPr>
            <w:tcW w:w="10132" w:type="dxa"/>
          </w:tcPr>
          <w:p w14:paraId="7A149783" w14:textId="47755B85" w:rsidR="004F6DCA" w:rsidRDefault="004F6DCA" w:rsidP="00C9615F">
            <w:pPr>
              <w:pStyle w:val="Heading1"/>
              <w:jc w:val="left"/>
              <w:rPr>
                <w:rFonts w:ascii="Aptos" w:hAnsi="Aptos"/>
                <w:sz w:val="22"/>
                <w:szCs w:val="22"/>
              </w:rPr>
            </w:pPr>
            <w:r w:rsidRPr="00BE2C22">
              <w:rPr>
                <w:rFonts w:ascii="Aptos" w:hAnsi="Aptos"/>
                <w:sz w:val="22"/>
                <w:szCs w:val="22"/>
              </w:rPr>
              <w:t xml:space="preserve">** September </w:t>
            </w:r>
            <w:r w:rsidR="00601537" w:rsidRPr="00BE2C22">
              <w:rPr>
                <w:rFonts w:ascii="Aptos" w:hAnsi="Aptos"/>
                <w:sz w:val="22"/>
                <w:szCs w:val="22"/>
              </w:rPr>
              <w:t>202</w:t>
            </w:r>
            <w:r w:rsidR="00601537">
              <w:rPr>
                <w:rFonts w:ascii="Aptos" w:hAnsi="Aptos"/>
                <w:sz w:val="22"/>
                <w:szCs w:val="22"/>
              </w:rPr>
              <w:t>5</w:t>
            </w:r>
            <w:r w:rsidR="00601537" w:rsidRPr="00BE2C22">
              <w:rPr>
                <w:rFonts w:ascii="Aptos" w:hAnsi="Aptos"/>
                <w:sz w:val="22"/>
                <w:szCs w:val="22"/>
              </w:rPr>
              <w:t xml:space="preserve"> </w:t>
            </w:r>
            <w:r w:rsidRPr="00BE2C22">
              <w:rPr>
                <w:rFonts w:ascii="Aptos" w:hAnsi="Aptos"/>
                <w:sz w:val="22"/>
                <w:szCs w:val="22"/>
              </w:rPr>
              <w:t>Pay Ranges for Headteachers – Outer London Area</w:t>
            </w:r>
          </w:p>
          <w:p w14:paraId="46C117C7" w14:textId="77777777" w:rsidR="00601537" w:rsidRDefault="00601537" w:rsidP="00C9615F">
            <w:pPr>
              <w:pStyle w:val="Heading1"/>
              <w:jc w:val="left"/>
              <w:rPr>
                <w:rFonts w:ascii="Aptos" w:hAnsi="Aptos"/>
                <w:sz w:val="22"/>
                <w:szCs w:val="22"/>
              </w:rPr>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560"/>
              <w:gridCol w:w="2125"/>
              <w:gridCol w:w="1164"/>
              <w:gridCol w:w="1275"/>
              <w:gridCol w:w="2327"/>
            </w:tblGrid>
            <w:tr w:rsidR="00601537" w:rsidRPr="00EE215B" w14:paraId="6B04B9F3" w14:textId="77777777" w:rsidTr="00130B8C">
              <w:tc>
                <w:tcPr>
                  <w:tcW w:w="1357" w:type="dxa"/>
                </w:tcPr>
                <w:p w14:paraId="6EAEAD76" w14:textId="77777777" w:rsidR="00601537" w:rsidRPr="00EE215B" w:rsidRDefault="00601537" w:rsidP="00601537">
                  <w:pPr>
                    <w:pStyle w:val="Heading1"/>
                    <w:rPr>
                      <w:sz w:val="22"/>
                      <w:szCs w:val="22"/>
                    </w:rPr>
                  </w:pPr>
                  <w:r w:rsidRPr="00EE215B">
                    <w:rPr>
                      <w:sz w:val="22"/>
                      <w:szCs w:val="22"/>
                    </w:rPr>
                    <w:t>GROUP</w:t>
                  </w:r>
                </w:p>
              </w:tc>
              <w:tc>
                <w:tcPr>
                  <w:tcW w:w="1560" w:type="dxa"/>
                </w:tcPr>
                <w:p w14:paraId="3E4180E0" w14:textId="77777777" w:rsidR="00601537" w:rsidRPr="00EE215B" w:rsidRDefault="00601537" w:rsidP="00601537">
                  <w:pPr>
                    <w:pStyle w:val="Heading1"/>
                    <w:rPr>
                      <w:sz w:val="22"/>
                      <w:szCs w:val="22"/>
                    </w:rPr>
                  </w:pPr>
                  <w:r w:rsidRPr="00EE215B">
                    <w:rPr>
                      <w:sz w:val="22"/>
                      <w:szCs w:val="22"/>
                    </w:rPr>
                    <w:t>PAY RANGE</w:t>
                  </w:r>
                </w:p>
              </w:tc>
              <w:tc>
                <w:tcPr>
                  <w:tcW w:w="2125" w:type="dxa"/>
                  <w:tcBorders>
                    <w:right w:val="single" w:sz="18" w:space="0" w:color="auto"/>
                  </w:tcBorders>
                </w:tcPr>
                <w:p w14:paraId="71F9F8B3" w14:textId="77777777" w:rsidR="00601537" w:rsidRPr="00BD7100" w:rsidRDefault="00601537" w:rsidP="00601537">
                  <w:pPr>
                    <w:pStyle w:val="Heading1"/>
                    <w:jc w:val="center"/>
                    <w:rPr>
                      <w:rFonts w:ascii="Aptos" w:hAnsi="Aptos"/>
                      <w:sz w:val="22"/>
                      <w:szCs w:val="22"/>
                    </w:rPr>
                  </w:pPr>
                  <w:r w:rsidRPr="00BD7100">
                    <w:rPr>
                      <w:rFonts w:ascii="Aptos" w:hAnsi="Aptos"/>
                      <w:sz w:val="22"/>
                      <w:szCs w:val="22"/>
                    </w:rPr>
                    <w:t>£</w:t>
                  </w:r>
                </w:p>
              </w:tc>
              <w:tc>
                <w:tcPr>
                  <w:tcW w:w="1164" w:type="dxa"/>
                  <w:tcBorders>
                    <w:left w:val="single" w:sz="18" w:space="0" w:color="auto"/>
                  </w:tcBorders>
                </w:tcPr>
                <w:p w14:paraId="1DC6D760" w14:textId="77777777" w:rsidR="00601537" w:rsidRPr="00EE215B" w:rsidRDefault="00601537" w:rsidP="00601537">
                  <w:pPr>
                    <w:pStyle w:val="Heading1"/>
                    <w:rPr>
                      <w:sz w:val="22"/>
                      <w:szCs w:val="22"/>
                    </w:rPr>
                  </w:pPr>
                  <w:r w:rsidRPr="00EE215B">
                    <w:rPr>
                      <w:sz w:val="22"/>
                      <w:szCs w:val="22"/>
                    </w:rPr>
                    <w:t>GROUP</w:t>
                  </w:r>
                </w:p>
              </w:tc>
              <w:tc>
                <w:tcPr>
                  <w:tcW w:w="1275" w:type="dxa"/>
                </w:tcPr>
                <w:p w14:paraId="70414A86" w14:textId="77777777" w:rsidR="00601537" w:rsidRPr="00EE215B" w:rsidRDefault="00601537" w:rsidP="00601537">
                  <w:pPr>
                    <w:pStyle w:val="Heading1"/>
                    <w:rPr>
                      <w:sz w:val="22"/>
                      <w:szCs w:val="22"/>
                    </w:rPr>
                  </w:pPr>
                  <w:r w:rsidRPr="00EE215B">
                    <w:rPr>
                      <w:sz w:val="22"/>
                      <w:szCs w:val="22"/>
                    </w:rPr>
                    <w:t>PAY RANGE</w:t>
                  </w:r>
                </w:p>
              </w:tc>
              <w:tc>
                <w:tcPr>
                  <w:tcW w:w="2327" w:type="dxa"/>
                  <w:tcBorders>
                    <w:right w:val="single" w:sz="4" w:space="0" w:color="auto"/>
                  </w:tcBorders>
                </w:tcPr>
                <w:p w14:paraId="13D4EFEB" w14:textId="77777777" w:rsidR="00601537" w:rsidRPr="00EE215B" w:rsidRDefault="00601537" w:rsidP="00601537">
                  <w:pPr>
                    <w:pStyle w:val="Heading1"/>
                    <w:jc w:val="center"/>
                    <w:rPr>
                      <w:sz w:val="22"/>
                      <w:szCs w:val="22"/>
                    </w:rPr>
                  </w:pPr>
                  <w:r w:rsidRPr="00EE215B">
                    <w:rPr>
                      <w:sz w:val="22"/>
                      <w:szCs w:val="22"/>
                    </w:rPr>
                    <w:t>£</w:t>
                  </w:r>
                </w:p>
              </w:tc>
            </w:tr>
            <w:tr w:rsidR="00601537" w:rsidRPr="000C4E34" w14:paraId="17071D05" w14:textId="77777777" w:rsidTr="00130B8C">
              <w:tc>
                <w:tcPr>
                  <w:tcW w:w="1357" w:type="dxa"/>
                  <w:vAlign w:val="center"/>
                </w:tcPr>
                <w:p w14:paraId="2F5E863B" w14:textId="77777777" w:rsidR="00601537" w:rsidRPr="000C4E34" w:rsidRDefault="00601537" w:rsidP="00601537">
                  <w:pPr>
                    <w:pStyle w:val="Heading1"/>
                    <w:jc w:val="center"/>
                    <w:rPr>
                      <w:sz w:val="22"/>
                      <w:szCs w:val="22"/>
                    </w:rPr>
                  </w:pPr>
                  <w:r w:rsidRPr="000C4E34">
                    <w:rPr>
                      <w:sz w:val="22"/>
                      <w:szCs w:val="22"/>
                    </w:rPr>
                    <w:t>Group 1</w:t>
                  </w:r>
                </w:p>
              </w:tc>
              <w:tc>
                <w:tcPr>
                  <w:tcW w:w="1560" w:type="dxa"/>
                  <w:vAlign w:val="center"/>
                </w:tcPr>
                <w:p w14:paraId="58504F16" w14:textId="7F878E7A" w:rsidR="00601537" w:rsidRPr="000C4E34" w:rsidRDefault="00601537" w:rsidP="00601537">
                  <w:pPr>
                    <w:pStyle w:val="Heading1"/>
                    <w:jc w:val="center"/>
                    <w:rPr>
                      <w:sz w:val="22"/>
                      <w:szCs w:val="22"/>
                    </w:rPr>
                  </w:pPr>
                  <w:r w:rsidRPr="000C4E34">
                    <w:rPr>
                      <w:sz w:val="22"/>
                      <w:szCs w:val="22"/>
                    </w:rPr>
                    <w:t xml:space="preserve">L6 </w:t>
                  </w:r>
                  <w:r w:rsidR="000203F6" w:rsidRPr="000C4E34">
                    <w:rPr>
                      <w:sz w:val="22"/>
                      <w:szCs w:val="22"/>
                    </w:rPr>
                    <w:t>- L</w:t>
                  </w:r>
                  <w:r w:rsidRPr="000C4E34">
                    <w:rPr>
                      <w:sz w:val="22"/>
                      <w:szCs w:val="22"/>
                    </w:rPr>
                    <w:t>18</w:t>
                  </w:r>
                </w:p>
              </w:tc>
              <w:tc>
                <w:tcPr>
                  <w:tcW w:w="2125" w:type="dxa"/>
                  <w:tcBorders>
                    <w:right w:val="single" w:sz="18" w:space="0" w:color="auto"/>
                  </w:tcBorders>
                  <w:vAlign w:val="center"/>
                </w:tcPr>
                <w:p w14:paraId="1BF6EE0A" w14:textId="7C44C758" w:rsidR="00601537" w:rsidRPr="00BD7100" w:rsidRDefault="00601537" w:rsidP="00601537">
                  <w:pPr>
                    <w:jc w:val="center"/>
                    <w:rPr>
                      <w:rFonts w:ascii="Aptos" w:hAnsi="Aptos" w:cs="Arial"/>
                    </w:rPr>
                  </w:pPr>
                  <w:r w:rsidRPr="00BD7100">
                    <w:rPr>
                      <w:rFonts w:ascii="Aptos" w:hAnsi="Aptos" w:cs="Arial"/>
                    </w:rPr>
                    <w:t>£62,677 - £</w:t>
                  </w:r>
                  <w:r w:rsidR="00296D65">
                    <w:rPr>
                      <w:rFonts w:ascii="Aptos" w:hAnsi="Aptos" w:cs="Arial"/>
                    </w:rPr>
                    <w:t>81,99</w:t>
                  </w:r>
                  <w:r w:rsidR="002A7D4C">
                    <w:rPr>
                      <w:rFonts w:ascii="Aptos" w:hAnsi="Aptos" w:cs="Arial"/>
                    </w:rPr>
                    <w:t>5</w:t>
                  </w:r>
                </w:p>
              </w:tc>
              <w:tc>
                <w:tcPr>
                  <w:tcW w:w="1164" w:type="dxa"/>
                  <w:tcBorders>
                    <w:left w:val="single" w:sz="18" w:space="0" w:color="auto"/>
                  </w:tcBorders>
                  <w:vAlign w:val="center"/>
                </w:tcPr>
                <w:p w14:paraId="6B16B073" w14:textId="77777777" w:rsidR="00601537" w:rsidRPr="000C4E34" w:rsidRDefault="00601537" w:rsidP="00601537">
                  <w:pPr>
                    <w:pStyle w:val="Heading1"/>
                    <w:jc w:val="center"/>
                    <w:rPr>
                      <w:sz w:val="22"/>
                      <w:szCs w:val="22"/>
                    </w:rPr>
                  </w:pPr>
                  <w:r w:rsidRPr="000C4E34">
                    <w:rPr>
                      <w:sz w:val="22"/>
                      <w:szCs w:val="22"/>
                    </w:rPr>
                    <w:t>Group 5</w:t>
                  </w:r>
                </w:p>
              </w:tc>
              <w:tc>
                <w:tcPr>
                  <w:tcW w:w="1275" w:type="dxa"/>
                  <w:vAlign w:val="center"/>
                </w:tcPr>
                <w:p w14:paraId="607C1C2B" w14:textId="77777777" w:rsidR="00601537" w:rsidRPr="000C4E34" w:rsidRDefault="00601537" w:rsidP="00601537">
                  <w:pPr>
                    <w:pStyle w:val="Heading1"/>
                    <w:jc w:val="center"/>
                    <w:rPr>
                      <w:sz w:val="22"/>
                      <w:szCs w:val="22"/>
                    </w:rPr>
                  </w:pPr>
                  <w:r w:rsidRPr="000C4E34">
                    <w:rPr>
                      <w:sz w:val="22"/>
                      <w:szCs w:val="22"/>
                    </w:rPr>
                    <w:t>L18 – L31</w:t>
                  </w:r>
                </w:p>
              </w:tc>
              <w:tc>
                <w:tcPr>
                  <w:tcW w:w="2327" w:type="dxa"/>
                  <w:tcBorders>
                    <w:right w:val="single" w:sz="4" w:space="0" w:color="auto"/>
                  </w:tcBorders>
                  <w:vAlign w:val="center"/>
                </w:tcPr>
                <w:p w14:paraId="14518925" w14:textId="75A0667D" w:rsidR="00601537" w:rsidRPr="00BD7100" w:rsidRDefault="00601537" w:rsidP="00601537">
                  <w:pPr>
                    <w:jc w:val="center"/>
                    <w:rPr>
                      <w:rFonts w:ascii="Aptos" w:hAnsi="Aptos" w:cs="Arial"/>
                    </w:rPr>
                  </w:pPr>
                  <w:r w:rsidRPr="00BD7100">
                    <w:rPr>
                      <w:rFonts w:ascii="Aptos" w:hAnsi="Aptos" w:cs="Arial"/>
                    </w:rPr>
                    <w:t>£82,816 - £</w:t>
                  </w:r>
                  <w:r w:rsidR="00CE6C5F">
                    <w:rPr>
                      <w:rFonts w:ascii="Aptos" w:hAnsi="Aptos" w:cs="Arial"/>
                    </w:rPr>
                    <w:t>111,20</w:t>
                  </w:r>
                  <w:r w:rsidR="00013D0C">
                    <w:rPr>
                      <w:rFonts w:ascii="Aptos" w:hAnsi="Aptos" w:cs="Arial"/>
                    </w:rPr>
                    <w:t>2</w:t>
                  </w:r>
                </w:p>
              </w:tc>
            </w:tr>
            <w:tr w:rsidR="00601537" w:rsidRPr="000C4E34" w14:paraId="39BC4DEC" w14:textId="77777777" w:rsidTr="00130B8C">
              <w:tc>
                <w:tcPr>
                  <w:tcW w:w="1357" w:type="dxa"/>
                  <w:vAlign w:val="center"/>
                </w:tcPr>
                <w:p w14:paraId="06F114B9" w14:textId="77777777" w:rsidR="00601537" w:rsidRPr="000C4E34" w:rsidRDefault="00601537" w:rsidP="00601537">
                  <w:pPr>
                    <w:pStyle w:val="Heading1"/>
                    <w:jc w:val="center"/>
                    <w:rPr>
                      <w:sz w:val="22"/>
                      <w:szCs w:val="22"/>
                    </w:rPr>
                  </w:pPr>
                  <w:r w:rsidRPr="000C4E34">
                    <w:rPr>
                      <w:sz w:val="22"/>
                      <w:szCs w:val="22"/>
                    </w:rPr>
                    <w:t>Group 2</w:t>
                  </w:r>
                </w:p>
              </w:tc>
              <w:tc>
                <w:tcPr>
                  <w:tcW w:w="1560" w:type="dxa"/>
                  <w:vAlign w:val="center"/>
                </w:tcPr>
                <w:p w14:paraId="69B4B0C1" w14:textId="1D9EA724" w:rsidR="00601537" w:rsidRPr="000C4E34" w:rsidRDefault="00601537" w:rsidP="00601537">
                  <w:pPr>
                    <w:pStyle w:val="Heading1"/>
                    <w:jc w:val="center"/>
                    <w:rPr>
                      <w:sz w:val="22"/>
                      <w:szCs w:val="22"/>
                    </w:rPr>
                  </w:pPr>
                  <w:r w:rsidRPr="000C4E34">
                    <w:rPr>
                      <w:sz w:val="22"/>
                      <w:szCs w:val="22"/>
                    </w:rPr>
                    <w:t xml:space="preserve">L8 </w:t>
                  </w:r>
                  <w:r w:rsidR="000203F6" w:rsidRPr="000C4E34">
                    <w:rPr>
                      <w:sz w:val="22"/>
                      <w:szCs w:val="22"/>
                    </w:rPr>
                    <w:t>- L</w:t>
                  </w:r>
                  <w:r w:rsidRPr="000C4E34">
                    <w:rPr>
                      <w:sz w:val="22"/>
                      <w:szCs w:val="22"/>
                    </w:rPr>
                    <w:t>21</w:t>
                  </w:r>
                </w:p>
              </w:tc>
              <w:tc>
                <w:tcPr>
                  <w:tcW w:w="2125" w:type="dxa"/>
                  <w:tcBorders>
                    <w:right w:val="single" w:sz="18" w:space="0" w:color="auto"/>
                  </w:tcBorders>
                  <w:vAlign w:val="center"/>
                </w:tcPr>
                <w:p w14:paraId="53EDDB1E" w14:textId="55F6BD3B" w:rsidR="00601537" w:rsidRPr="00BD7100" w:rsidRDefault="00601537" w:rsidP="00601537">
                  <w:pPr>
                    <w:jc w:val="center"/>
                    <w:rPr>
                      <w:rFonts w:ascii="Aptos" w:hAnsi="Aptos" w:cs="Arial"/>
                    </w:rPr>
                  </w:pPr>
                  <w:r w:rsidRPr="00BD7100">
                    <w:rPr>
                      <w:rFonts w:ascii="Aptos" w:hAnsi="Aptos" w:cs="Arial"/>
                    </w:rPr>
                    <w:t>£65,642 - £</w:t>
                  </w:r>
                  <w:r w:rsidR="006F06B3">
                    <w:rPr>
                      <w:rFonts w:ascii="Aptos" w:hAnsi="Aptos" w:cs="Arial"/>
                    </w:rPr>
                    <w:t>87,932</w:t>
                  </w:r>
                </w:p>
              </w:tc>
              <w:tc>
                <w:tcPr>
                  <w:tcW w:w="1164" w:type="dxa"/>
                  <w:tcBorders>
                    <w:left w:val="single" w:sz="18" w:space="0" w:color="auto"/>
                  </w:tcBorders>
                  <w:vAlign w:val="center"/>
                </w:tcPr>
                <w:p w14:paraId="66FBE32A" w14:textId="77777777" w:rsidR="00601537" w:rsidRPr="000C4E34" w:rsidRDefault="00601537" w:rsidP="00601537">
                  <w:pPr>
                    <w:pStyle w:val="Heading1"/>
                    <w:jc w:val="center"/>
                    <w:rPr>
                      <w:sz w:val="22"/>
                      <w:szCs w:val="22"/>
                    </w:rPr>
                  </w:pPr>
                  <w:r w:rsidRPr="000C4E34">
                    <w:rPr>
                      <w:sz w:val="22"/>
                      <w:szCs w:val="22"/>
                    </w:rPr>
                    <w:t>Group 6</w:t>
                  </w:r>
                </w:p>
              </w:tc>
              <w:tc>
                <w:tcPr>
                  <w:tcW w:w="1275" w:type="dxa"/>
                  <w:vAlign w:val="center"/>
                </w:tcPr>
                <w:p w14:paraId="6846B738" w14:textId="77777777" w:rsidR="00601537" w:rsidRPr="000C4E34" w:rsidRDefault="00601537" w:rsidP="00601537">
                  <w:pPr>
                    <w:pStyle w:val="Heading1"/>
                    <w:jc w:val="center"/>
                    <w:rPr>
                      <w:sz w:val="22"/>
                      <w:szCs w:val="22"/>
                    </w:rPr>
                  </w:pPr>
                  <w:r w:rsidRPr="000C4E34">
                    <w:rPr>
                      <w:sz w:val="22"/>
                      <w:szCs w:val="22"/>
                    </w:rPr>
                    <w:t>L21 – L35</w:t>
                  </w:r>
                </w:p>
              </w:tc>
              <w:tc>
                <w:tcPr>
                  <w:tcW w:w="2327" w:type="dxa"/>
                  <w:tcBorders>
                    <w:right w:val="single" w:sz="4" w:space="0" w:color="auto"/>
                  </w:tcBorders>
                  <w:vAlign w:val="center"/>
                </w:tcPr>
                <w:p w14:paraId="7BEFCDEF" w14:textId="2588BC6D" w:rsidR="00601537" w:rsidRPr="00BD7100" w:rsidRDefault="00601537" w:rsidP="00601537">
                  <w:pPr>
                    <w:jc w:val="center"/>
                    <w:rPr>
                      <w:rFonts w:ascii="Aptos" w:hAnsi="Aptos" w:cs="Arial"/>
                    </w:rPr>
                  </w:pPr>
                  <w:r w:rsidRPr="00BD7100">
                    <w:rPr>
                      <w:rFonts w:ascii="Aptos" w:hAnsi="Aptos" w:cs="Arial"/>
                    </w:rPr>
                    <w:t>£88,812 - £</w:t>
                  </w:r>
                  <w:r w:rsidR="00376DFC">
                    <w:rPr>
                      <w:rFonts w:ascii="Aptos" w:hAnsi="Aptos" w:cs="Arial"/>
                    </w:rPr>
                    <w:t>122,23</w:t>
                  </w:r>
                  <w:r w:rsidR="00013D0C">
                    <w:rPr>
                      <w:rFonts w:ascii="Aptos" w:hAnsi="Aptos" w:cs="Arial"/>
                    </w:rPr>
                    <w:t>6</w:t>
                  </w:r>
                </w:p>
              </w:tc>
            </w:tr>
            <w:tr w:rsidR="00601537" w:rsidRPr="000C4E34" w14:paraId="14BD11A3" w14:textId="77777777" w:rsidTr="00130B8C">
              <w:tc>
                <w:tcPr>
                  <w:tcW w:w="1357" w:type="dxa"/>
                  <w:vAlign w:val="center"/>
                </w:tcPr>
                <w:p w14:paraId="08063992" w14:textId="77777777" w:rsidR="00601537" w:rsidRPr="000C4E34" w:rsidRDefault="00601537" w:rsidP="00601537">
                  <w:pPr>
                    <w:pStyle w:val="Heading1"/>
                    <w:jc w:val="center"/>
                    <w:rPr>
                      <w:sz w:val="22"/>
                      <w:szCs w:val="22"/>
                    </w:rPr>
                  </w:pPr>
                  <w:r w:rsidRPr="000C4E34">
                    <w:rPr>
                      <w:sz w:val="22"/>
                      <w:szCs w:val="22"/>
                    </w:rPr>
                    <w:t>Group 3</w:t>
                  </w:r>
                </w:p>
              </w:tc>
              <w:tc>
                <w:tcPr>
                  <w:tcW w:w="1560" w:type="dxa"/>
                  <w:vAlign w:val="center"/>
                </w:tcPr>
                <w:p w14:paraId="71DB398D" w14:textId="77777777" w:rsidR="00601537" w:rsidRPr="000C4E34" w:rsidRDefault="00601537" w:rsidP="00601537">
                  <w:pPr>
                    <w:pStyle w:val="Heading1"/>
                    <w:jc w:val="center"/>
                    <w:rPr>
                      <w:sz w:val="22"/>
                      <w:szCs w:val="22"/>
                    </w:rPr>
                  </w:pPr>
                  <w:r w:rsidRPr="000C4E34">
                    <w:rPr>
                      <w:sz w:val="22"/>
                      <w:szCs w:val="22"/>
                    </w:rPr>
                    <w:t>L11 – L24</w:t>
                  </w:r>
                </w:p>
              </w:tc>
              <w:tc>
                <w:tcPr>
                  <w:tcW w:w="2125" w:type="dxa"/>
                  <w:tcBorders>
                    <w:right w:val="single" w:sz="18" w:space="0" w:color="auto"/>
                  </w:tcBorders>
                  <w:vAlign w:val="center"/>
                </w:tcPr>
                <w:p w14:paraId="023BDA2D" w14:textId="09B1748C" w:rsidR="00601537" w:rsidRPr="00BD7100" w:rsidRDefault="00601537" w:rsidP="00601537">
                  <w:pPr>
                    <w:jc w:val="center"/>
                    <w:rPr>
                      <w:rFonts w:ascii="Aptos" w:hAnsi="Aptos" w:cs="Arial"/>
                    </w:rPr>
                  </w:pPr>
                  <w:r w:rsidRPr="00BD7100">
                    <w:rPr>
                      <w:rFonts w:ascii="Aptos" w:hAnsi="Aptos" w:cs="Arial"/>
                    </w:rPr>
                    <w:t>£70,473 - £9</w:t>
                  </w:r>
                  <w:r w:rsidR="006F06B3">
                    <w:rPr>
                      <w:rFonts w:ascii="Aptos" w:hAnsi="Aptos" w:cs="Arial"/>
                    </w:rPr>
                    <w:t>4,32</w:t>
                  </w:r>
                  <w:r w:rsidR="002A7D4C">
                    <w:rPr>
                      <w:rFonts w:ascii="Aptos" w:hAnsi="Aptos" w:cs="Arial"/>
                    </w:rPr>
                    <w:t>2</w:t>
                  </w:r>
                </w:p>
              </w:tc>
              <w:tc>
                <w:tcPr>
                  <w:tcW w:w="1164" w:type="dxa"/>
                  <w:tcBorders>
                    <w:left w:val="single" w:sz="18" w:space="0" w:color="auto"/>
                  </w:tcBorders>
                  <w:vAlign w:val="center"/>
                </w:tcPr>
                <w:p w14:paraId="4D2D9EE1" w14:textId="77777777" w:rsidR="00601537" w:rsidRPr="000C4E34" w:rsidRDefault="00601537" w:rsidP="00601537">
                  <w:pPr>
                    <w:pStyle w:val="Heading1"/>
                    <w:jc w:val="center"/>
                    <w:rPr>
                      <w:sz w:val="22"/>
                      <w:szCs w:val="22"/>
                    </w:rPr>
                  </w:pPr>
                  <w:r w:rsidRPr="000C4E34">
                    <w:rPr>
                      <w:sz w:val="22"/>
                      <w:szCs w:val="22"/>
                    </w:rPr>
                    <w:t>Group 7</w:t>
                  </w:r>
                </w:p>
              </w:tc>
              <w:tc>
                <w:tcPr>
                  <w:tcW w:w="1275" w:type="dxa"/>
                  <w:vAlign w:val="center"/>
                </w:tcPr>
                <w:p w14:paraId="6A34EFDC" w14:textId="77777777" w:rsidR="00601537" w:rsidRPr="000C4E34" w:rsidRDefault="00601537" w:rsidP="00601537">
                  <w:pPr>
                    <w:pStyle w:val="Heading1"/>
                    <w:jc w:val="center"/>
                    <w:rPr>
                      <w:sz w:val="22"/>
                      <w:szCs w:val="22"/>
                    </w:rPr>
                  </w:pPr>
                  <w:r w:rsidRPr="000C4E34">
                    <w:rPr>
                      <w:sz w:val="22"/>
                      <w:szCs w:val="22"/>
                    </w:rPr>
                    <w:t>L24 – L39</w:t>
                  </w:r>
                </w:p>
              </w:tc>
              <w:tc>
                <w:tcPr>
                  <w:tcW w:w="2327" w:type="dxa"/>
                  <w:tcBorders>
                    <w:right w:val="single" w:sz="4" w:space="0" w:color="auto"/>
                  </w:tcBorders>
                  <w:vAlign w:val="center"/>
                </w:tcPr>
                <w:p w14:paraId="0BE2BEC4" w14:textId="77D0D541" w:rsidR="00601537" w:rsidRPr="00BD7100" w:rsidRDefault="00601537" w:rsidP="00601537">
                  <w:pPr>
                    <w:jc w:val="center"/>
                    <w:rPr>
                      <w:rFonts w:ascii="Aptos" w:hAnsi="Aptos" w:cs="Arial"/>
                    </w:rPr>
                  </w:pPr>
                  <w:r w:rsidRPr="00BD7100">
                    <w:rPr>
                      <w:rFonts w:ascii="Aptos" w:hAnsi="Aptos" w:cs="Arial"/>
                    </w:rPr>
                    <w:t>£95,267 - £</w:t>
                  </w:r>
                  <w:r w:rsidR="00B55F78">
                    <w:rPr>
                      <w:rFonts w:ascii="Aptos" w:hAnsi="Aptos" w:cs="Arial"/>
                    </w:rPr>
                    <w:t>134,3</w:t>
                  </w:r>
                  <w:r w:rsidR="00013D0C">
                    <w:rPr>
                      <w:rFonts w:ascii="Aptos" w:hAnsi="Aptos" w:cs="Arial"/>
                    </w:rPr>
                    <w:t>39</w:t>
                  </w:r>
                </w:p>
              </w:tc>
            </w:tr>
            <w:tr w:rsidR="00601537" w:rsidRPr="000C4E34" w14:paraId="0D4F66E9" w14:textId="77777777" w:rsidTr="00130B8C">
              <w:tc>
                <w:tcPr>
                  <w:tcW w:w="1357" w:type="dxa"/>
                  <w:vAlign w:val="center"/>
                </w:tcPr>
                <w:p w14:paraId="345A690A" w14:textId="77777777" w:rsidR="00601537" w:rsidRPr="000C4E34" w:rsidRDefault="00601537" w:rsidP="00601537">
                  <w:pPr>
                    <w:pStyle w:val="Heading1"/>
                    <w:jc w:val="center"/>
                    <w:rPr>
                      <w:sz w:val="22"/>
                      <w:szCs w:val="22"/>
                    </w:rPr>
                  </w:pPr>
                  <w:r w:rsidRPr="000C4E34">
                    <w:rPr>
                      <w:sz w:val="22"/>
                      <w:szCs w:val="22"/>
                    </w:rPr>
                    <w:t>Group 4</w:t>
                  </w:r>
                </w:p>
              </w:tc>
              <w:tc>
                <w:tcPr>
                  <w:tcW w:w="1560" w:type="dxa"/>
                  <w:vAlign w:val="center"/>
                </w:tcPr>
                <w:p w14:paraId="0B7C81C6" w14:textId="77777777" w:rsidR="00601537" w:rsidRPr="000C4E34" w:rsidRDefault="00601537" w:rsidP="00601537">
                  <w:pPr>
                    <w:pStyle w:val="Heading1"/>
                    <w:jc w:val="center"/>
                    <w:rPr>
                      <w:sz w:val="22"/>
                      <w:szCs w:val="22"/>
                    </w:rPr>
                  </w:pPr>
                  <w:r w:rsidRPr="000C4E34">
                    <w:rPr>
                      <w:sz w:val="22"/>
                      <w:szCs w:val="22"/>
                    </w:rPr>
                    <w:t>L14 – L27</w:t>
                  </w:r>
                </w:p>
              </w:tc>
              <w:tc>
                <w:tcPr>
                  <w:tcW w:w="2125" w:type="dxa"/>
                  <w:tcBorders>
                    <w:right w:val="single" w:sz="18" w:space="0" w:color="auto"/>
                  </w:tcBorders>
                  <w:vAlign w:val="center"/>
                </w:tcPr>
                <w:p w14:paraId="428B33F0" w14:textId="219219DF" w:rsidR="00601537" w:rsidRPr="00BD7100" w:rsidRDefault="00601537" w:rsidP="00601537">
                  <w:pPr>
                    <w:jc w:val="center"/>
                    <w:rPr>
                      <w:rFonts w:ascii="Aptos" w:hAnsi="Aptos" w:cs="Arial"/>
                    </w:rPr>
                  </w:pPr>
                  <w:r w:rsidRPr="00BD7100">
                    <w:rPr>
                      <w:rFonts w:ascii="Aptos" w:hAnsi="Aptos" w:cs="Arial"/>
                    </w:rPr>
                    <w:t>£75,433 - £</w:t>
                  </w:r>
                  <w:r w:rsidR="006479A1">
                    <w:rPr>
                      <w:rFonts w:ascii="Aptos" w:hAnsi="Aptos" w:cs="Arial"/>
                    </w:rPr>
                    <w:t>101,20</w:t>
                  </w:r>
                  <w:r w:rsidR="002A7D4C">
                    <w:rPr>
                      <w:rFonts w:ascii="Aptos" w:hAnsi="Aptos" w:cs="Arial"/>
                    </w:rPr>
                    <w:t>0</w:t>
                  </w:r>
                </w:p>
              </w:tc>
              <w:tc>
                <w:tcPr>
                  <w:tcW w:w="1164" w:type="dxa"/>
                  <w:tcBorders>
                    <w:left w:val="single" w:sz="18" w:space="0" w:color="auto"/>
                  </w:tcBorders>
                  <w:vAlign w:val="center"/>
                </w:tcPr>
                <w:p w14:paraId="71546210" w14:textId="77777777" w:rsidR="00601537" w:rsidRPr="000C4E34" w:rsidRDefault="00601537" w:rsidP="00601537">
                  <w:pPr>
                    <w:pStyle w:val="Heading1"/>
                    <w:jc w:val="center"/>
                    <w:rPr>
                      <w:sz w:val="22"/>
                      <w:szCs w:val="22"/>
                    </w:rPr>
                  </w:pPr>
                  <w:r w:rsidRPr="000C4E34">
                    <w:rPr>
                      <w:sz w:val="22"/>
                      <w:szCs w:val="22"/>
                    </w:rPr>
                    <w:t>Group 8</w:t>
                  </w:r>
                </w:p>
              </w:tc>
              <w:tc>
                <w:tcPr>
                  <w:tcW w:w="1275" w:type="dxa"/>
                  <w:vAlign w:val="center"/>
                </w:tcPr>
                <w:p w14:paraId="4D4304E2" w14:textId="77777777" w:rsidR="00601537" w:rsidRPr="000C4E34" w:rsidRDefault="00601537" w:rsidP="00601537">
                  <w:pPr>
                    <w:pStyle w:val="Heading1"/>
                    <w:jc w:val="center"/>
                    <w:rPr>
                      <w:sz w:val="22"/>
                      <w:szCs w:val="22"/>
                    </w:rPr>
                  </w:pPr>
                  <w:r w:rsidRPr="000C4E34">
                    <w:rPr>
                      <w:sz w:val="22"/>
                      <w:szCs w:val="22"/>
                    </w:rPr>
                    <w:t>L28 – L43</w:t>
                  </w:r>
                </w:p>
              </w:tc>
              <w:tc>
                <w:tcPr>
                  <w:tcW w:w="2327" w:type="dxa"/>
                  <w:tcBorders>
                    <w:right w:val="single" w:sz="4" w:space="0" w:color="auto"/>
                  </w:tcBorders>
                  <w:vAlign w:val="center"/>
                </w:tcPr>
                <w:p w14:paraId="1F1F42B9" w14:textId="37199F0F" w:rsidR="00601537" w:rsidRPr="00BD7100" w:rsidRDefault="00014835" w:rsidP="00601537">
                  <w:pPr>
                    <w:rPr>
                      <w:rFonts w:ascii="Aptos" w:hAnsi="Aptos" w:cs="Arial"/>
                    </w:rPr>
                  </w:pPr>
                  <w:r>
                    <w:rPr>
                      <w:rFonts w:ascii="Aptos" w:hAnsi="Aptos" w:cs="Arial"/>
                    </w:rPr>
                    <w:t xml:space="preserve">   </w:t>
                  </w:r>
                  <w:r w:rsidR="00601537" w:rsidRPr="00BD7100">
                    <w:rPr>
                      <w:rFonts w:ascii="Aptos" w:hAnsi="Aptos" w:cs="Arial"/>
                    </w:rPr>
                    <w:t>£104,648 - £14</w:t>
                  </w:r>
                  <w:r w:rsidR="00013D0C">
                    <w:rPr>
                      <w:rFonts w:ascii="Aptos" w:hAnsi="Aptos" w:cs="Arial"/>
                    </w:rPr>
                    <w:t>7</w:t>
                  </w:r>
                  <w:r w:rsidR="00601537" w:rsidRPr="00BD7100">
                    <w:rPr>
                      <w:rFonts w:ascii="Aptos" w:hAnsi="Aptos" w:cs="Arial"/>
                    </w:rPr>
                    <w:t>,</w:t>
                  </w:r>
                  <w:r w:rsidR="00013D0C">
                    <w:rPr>
                      <w:rFonts w:ascii="Aptos" w:hAnsi="Aptos" w:cs="Arial"/>
                    </w:rPr>
                    <w:t>866</w:t>
                  </w:r>
                </w:p>
              </w:tc>
            </w:tr>
          </w:tbl>
          <w:p w14:paraId="7ECAECE1" w14:textId="77777777" w:rsidR="00601537" w:rsidRPr="00BE2C22" w:rsidRDefault="00601537" w:rsidP="00C9615F">
            <w:pPr>
              <w:pStyle w:val="Heading1"/>
              <w:jc w:val="left"/>
              <w:rPr>
                <w:rFonts w:ascii="Aptos" w:hAnsi="Aptos"/>
                <w:sz w:val="22"/>
                <w:szCs w:val="22"/>
              </w:rPr>
            </w:pPr>
          </w:p>
          <w:p w14:paraId="0305790D" w14:textId="77777777" w:rsidR="004F6DCA" w:rsidRPr="00BE2C22" w:rsidRDefault="004F6DCA" w:rsidP="001829DA">
            <w:pPr>
              <w:rPr>
                <w:rFonts w:ascii="Aptos" w:hAnsi="Aptos"/>
              </w:rPr>
            </w:pPr>
          </w:p>
          <w:p w14:paraId="737BAF36" w14:textId="77777777" w:rsidR="004F6DCA" w:rsidRPr="00BE2C22" w:rsidRDefault="004F6DCA" w:rsidP="001829DA">
            <w:pPr>
              <w:rPr>
                <w:rFonts w:ascii="Aptos" w:hAnsi="Aptos"/>
              </w:rPr>
            </w:pPr>
          </w:p>
        </w:tc>
      </w:tr>
    </w:tbl>
    <w:p w14:paraId="08D80F20" w14:textId="77777777" w:rsidR="004F6DCA" w:rsidRPr="00BE2C22" w:rsidRDefault="004F6DCA" w:rsidP="004F6DCA">
      <w:pPr>
        <w:pStyle w:val="BodyText3"/>
        <w:jc w:val="both"/>
        <w:rPr>
          <w:rFonts w:ascii="Aptos" w:hAnsi="Aptos"/>
          <w:b/>
          <w:bCs/>
          <w:sz w:val="22"/>
          <w:szCs w:val="22"/>
        </w:rPr>
      </w:pPr>
      <w:r w:rsidRPr="00BE2C22">
        <w:rPr>
          <w:rFonts w:ascii="Aptos" w:hAnsi="Aptos"/>
          <w:b/>
          <w:bCs/>
          <w:sz w:val="22"/>
          <w:szCs w:val="22"/>
        </w:rPr>
        <w:t>Note:</w:t>
      </w:r>
    </w:p>
    <w:p w14:paraId="63C9020F" w14:textId="77777777" w:rsidR="004F6DCA" w:rsidRPr="00BE2C22" w:rsidRDefault="004F6DCA" w:rsidP="004F6DCA">
      <w:pPr>
        <w:pStyle w:val="BodyText3"/>
        <w:jc w:val="both"/>
        <w:rPr>
          <w:rFonts w:ascii="Aptos" w:hAnsi="Aptos"/>
          <w:b/>
          <w:sz w:val="22"/>
          <w:szCs w:val="22"/>
        </w:rPr>
      </w:pPr>
    </w:p>
    <w:p w14:paraId="3160E592" w14:textId="77777777" w:rsidR="004F6DCA" w:rsidRPr="00BD7100" w:rsidRDefault="004F6DCA" w:rsidP="004F6DCA">
      <w:pPr>
        <w:pStyle w:val="BodyText3"/>
        <w:jc w:val="both"/>
        <w:rPr>
          <w:rFonts w:ascii="Aptos" w:hAnsi="Aptos"/>
          <w:sz w:val="22"/>
          <w:szCs w:val="22"/>
        </w:rPr>
      </w:pPr>
      <w:r w:rsidRPr="00BE2C22">
        <w:rPr>
          <w:rFonts w:ascii="Aptos" w:hAnsi="Aptos"/>
          <w:sz w:val="22"/>
          <w:szCs w:val="22"/>
        </w:rPr>
        <w:t xml:space="preserve">The STPCD sets out the above minimum and maximum salary points for headteacher’s pay for each of the eight school groups.  These apply unless the governing body has exercised its discretion, in accordance with the STPCD, to exceed these limits. The 1% pay award effective from September 2015 was not applied to the </w:t>
      </w:r>
      <w:proofErr w:type="gramStart"/>
      <w:r w:rsidRPr="00BE2C22">
        <w:rPr>
          <w:rFonts w:ascii="Aptos" w:hAnsi="Aptos"/>
          <w:sz w:val="22"/>
          <w:szCs w:val="22"/>
        </w:rPr>
        <w:t>maxima</w:t>
      </w:r>
      <w:proofErr w:type="gramEnd"/>
      <w:r w:rsidRPr="00BE2C22">
        <w:rPr>
          <w:rFonts w:ascii="Aptos" w:hAnsi="Aptos"/>
          <w:sz w:val="22"/>
          <w:szCs w:val="22"/>
        </w:rPr>
        <w:t xml:space="preserve"> of the headteacher group pay ranges. However, headteacher’s on these specific pay points but not on the </w:t>
      </w:r>
      <w:proofErr w:type="gramStart"/>
      <w:r w:rsidRPr="00BE2C22">
        <w:rPr>
          <w:rFonts w:ascii="Aptos" w:hAnsi="Aptos"/>
          <w:sz w:val="22"/>
          <w:szCs w:val="22"/>
        </w:rPr>
        <w:t>maxima</w:t>
      </w:r>
      <w:proofErr w:type="gramEnd"/>
      <w:r w:rsidRPr="00BE2C22">
        <w:rPr>
          <w:rFonts w:ascii="Aptos" w:hAnsi="Aptos"/>
          <w:sz w:val="22"/>
          <w:szCs w:val="22"/>
        </w:rPr>
        <w:t xml:space="preserve"> of their group range, did receive the increase. Therefore, resulting in the creation of two values in the discretionary reference point structure as indicated above. </w:t>
      </w:r>
    </w:p>
    <w:bookmarkEnd w:id="3"/>
    <w:p w14:paraId="6D53EFFF" w14:textId="77777777" w:rsidR="004F6DCA" w:rsidRPr="00BE2C22" w:rsidRDefault="004F6DCA" w:rsidP="004F6DCA">
      <w:pPr>
        <w:pStyle w:val="BodyText3"/>
        <w:jc w:val="both"/>
        <w:rPr>
          <w:rFonts w:ascii="Aptos" w:hAnsi="Aptos"/>
          <w:b/>
          <w:sz w:val="22"/>
          <w:szCs w:val="22"/>
        </w:rPr>
      </w:pPr>
    </w:p>
    <w:p w14:paraId="482B014C" w14:textId="77777777" w:rsidR="004F6DCA" w:rsidRPr="00BE2C22" w:rsidRDefault="004F6DCA" w:rsidP="004F6DCA">
      <w:pPr>
        <w:pStyle w:val="BodyText3"/>
        <w:jc w:val="both"/>
        <w:rPr>
          <w:rFonts w:ascii="Aptos" w:hAnsi="Aptos"/>
          <w:sz w:val="22"/>
          <w:szCs w:val="22"/>
        </w:rPr>
      </w:pPr>
    </w:p>
    <w:p w14:paraId="34DD9D99" w14:textId="77777777" w:rsidR="004F6DCA" w:rsidRPr="00BE2C22" w:rsidRDefault="004F6DCA" w:rsidP="004F6DCA">
      <w:pPr>
        <w:pStyle w:val="BodyText3"/>
        <w:jc w:val="both"/>
        <w:rPr>
          <w:rFonts w:ascii="Aptos" w:hAnsi="Aptos"/>
          <w:sz w:val="22"/>
          <w:szCs w:val="22"/>
        </w:rPr>
      </w:pPr>
    </w:p>
    <w:p w14:paraId="34F3BA05" w14:textId="77777777" w:rsidR="004F6DCA" w:rsidRPr="00BE2C22" w:rsidRDefault="004F6DCA" w:rsidP="004F6DCA">
      <w:pPr>
        <w:pStyle w:val="BodyText3"/>
        <w:jc w:val="both"/>
        <w:rPr>
          <w:rFonts w:ascii="Aptos" w:hAnsi="Aptos"/>
          <w:sz w:val="22"/>
          <w:szCs w:val="22"/>
        </w:rPr>
      </w:pPr>
    </w:p>
    <w:p w14:paraId="05341794" w14:textId="77777777" w:rsidR="004F6DCA" w:rsidRDefault="004F6DCA" w:rsidP="004F6DCA">
      <w:pPr>
        <w:pStyle w:val="BodyText3"/>
        <w:jc w:val="both"/>
        <w:rPr>
          <w:rFonts w:ascii="Aptos" w:hAnsi="Aptos"/>
          <w:sz w:val="22"/>
          <w:szCs w:val="22"/>
        </w:rPr>
      </w:pPr>
    </w:p>
    <w:p w14:paraId="01BDEA1C" w14:textId="77777777" w:rsidR="00BE2C22" w:rsidRDefault="00BE2C22" w:rsidP="004F6DCA">
      <w:pPr>
        <w:pStyle w:val="BodyText3"/>
        <w:jc w:val="both"/>
        <w:rPr>
          <w:rFonts w:ascii="Aptos" w:hAnsi="Aptos"/>
          <w:sz w:val="22"/>
          <w:szCs w:val="22"/>
        </w:rPr>
      </w:pPr>
    </w:p>
    <w:p w14:paraId="1BB2A228" w14:textId="77777777" w:rsidR="00BE2C22" w:rsidRDefault="00BE2C22" w:rsidP="004F6DCA">
      <w:pPr>
        <w:pStyle w:val="BodyText3"/>
        <w:jc w:val="both"/>
        <w:rPr>
          <w:rFonts w:ascii="Aptos" w:hAnsi="Aptos"/>
          <w:sz w:val="22"/>
          <w:szCs w:val="22"/>
        </w:rPr>
      </w:pPr>
    </w:p>
    <w:p w14:paraId="357841E6" w14:textId="77777777" w:rsidR="00BE2C22" w:rsidRDefault="00BE2C22" w:rsidP="004F6DCA">
      <w:pPr>
        <w:pStyle w:val="BodyText3"/>
        <w:jc w:val="both"/>
        <w:rPr>
          <w:rFonts w:ascii="Aptos" w:hAnsi="Aptos"/>
          <w:sz w:val="22"/>
          <w:szCs w:val="22"/>
        </w:rPr>
      </w:pPr>
    </w:p>
    <w:p w14:paraId="44FC5BE1" w14:textId="77777777" w:rsidR="00BE2C22" w:rsidRDefault="00BE2C22" w:rsidP="004F6DCA">
      <w:pPr>
        <w:pStyle w:val="BodyText3"/>
        <w:jc w:val="both"/>
        <w:rPr>
          <w:rFonts w:ascii="Aptos" w:hAnsi="Aptos"/>
          <w:sz w:val="22"/>
          <w:szCs w:val="22"/>
        </w:rPr>
      </w:pPr>
    </w:p>
    <w:p w14:paraId="42A6E248" w14:textId="77777777" w:rsidR="00BE2C22" w:rsidRDefault="00BE2C22" w:rsidP="004F6DCA">
      <w:pPr>
        <w:pStyle w:val="BodyText3"/>
        <w:jc w:val="both"/>
        <w:rPr>
          <w:rFonts w:ascii="Aptos" w:hAnsi="Aptos"/>
          <w:sz w:val="22"/>
          <w:szCs w:val="22"/>
        </w:rPr>
      </w:pPr>
    </w:p>
    <w:p w14:paraId="5DEEE748" w14:textId="77777777" w:rsidR="00BE2C22" w:rsidRDefault="00BE2C22" w:rsidP="004F6DCA">
      <w:pPr>
        <w:pStyle w:val="BodyText3"/>
        <w:jc w:val="both"/>
        <w:rPr>
          <w:rFonts w:ascii="Aptos" w:hAnsi="Aptos"/>
          <w:sz w:val="22"/>
          <w:szCs w:val="22"/>
        </w:rPr>
      </w:pPr>
    </w:p>
    <w:p w14:paraId="3A79405D" w14:textId="77777777" w:rsidR="004F6DCA" w:rsidRPr="00BE2C22" w:rsidRDefault="004F6DCA" w:rsidP="004F6DCA">
      <w:pPr>
        <w:pStyle w:val="BodyText3"/>
        <w:jc w:val="both"/>
        <w:rPr>
          <w:rFonts w:ascii="Aptos" w:hAnsi="Aptos"/>
          <w:sz w:val="22"/>
          <w:szCs w:val="22"/>
        </w:rPr>
      </w:pPr>
    </w:p>
    <w:p w14:paraId="084D528A" w14:textId="5500B7FB" w:rsidR="004F6DCA" w:rsidRPr="00BE2C22" w:rsidRDefault="004F6DCA" w:rsidP="004F6DCA">
      <w:pPr>
        <w:pStyle w:val="BodyText3"/>
        <w:jc w:val="both"/>
        <w:rPr>
          <w:rFonts w:ascii="Aptos" w:hAnsi="Aptos"/>
          <w:sz w:val="22"/>
          <w:szCs w:val="22"/>
        </w:rPr>
      </w:pPr>
      <w:bookmarkStart w:id="4" w:name="_Hlk187661457"/>
      <w:r w:rsidRPr="00BE2C22">
        <w:rPr>
          <w:rFonts w:ascii="Aptos" w:hAnsi="Aptos"/>
          <w:b/>
          <w:bCs/>
          <w:sz w:val="22"/>
          <w:szCs w:val="22"/>
        </w:rPr>
        <w:t>[PART B] FORM</w:t>
      </w:r>
      <w:r w:rsidRPr="00BE2C22">
        <w:rPr>
          <w:rFonts w:ascii="Aptos" w:hAnsi="Aptos"/>
          <w:sz w:val="22"/>
          <w:szCs w:val="22"/>
        </w:rPr>
        <w:t xml:space="preserve">    </w:t>
      </w:r>
      <w:proofErr w:type="gramStart"/>
      <w:r w:rsidRPr="00BE2C22">
        <w:rPr>
          <w:rFonts w:ascii="Aptos" w:hAnsi="Aptos"/>
          <w:sz w:val="22"/>
          <w:szCs w:val="22"/>
        </w:rPr>
        <w:t xml:space="preserve">   (</w:t>
      </w:r>
      <w:proofErr w:type="gramEnd"/>
      <w:r w:rsidRPr="00BE2C22">
        <w:rPr>
          <w:rFonts w:ascii="Aptos" w:hAnsi="Aptos"/>
          <w:sz w:val="22"/>
          <w:szCs w:val="22"/>
        </w:rPr>
        <w:t xml:space="preserve">These </w:t>
      </w:r>
      <w:r w:rsidR="00BE2C22">
        <w:rPr>
          <w:rFonts w:ascii="Aptos" w:hAnsi="Aptos"/>
          <w:sz w:val="22"/>
          <w:szCs w:val="22"/>
        </w:rPr>
        <w:t>6</w:t>
      </w:r>
      <w:r w:rsidRPr="00BE2C22">
        <w:rPr>
          <w:rFonts w:ascii="Aptos" w:hAnsi="Aptos"/>
          <w:sz w:val="22"/>
          <w:szCs w:val="22"/>
        </w:rPr>
        <w:t xml:space="preserve"> pages to be completed and returned) </w:t>
      </w:r>
    </w:p>
    <w:p w14:paraId="19643B0C" w14:textId="77777777" w:rsidR="004F6DCA" w:rsidRPr="00BE2C22" w:rsidRDefault="004F6DCA" w:rsidP="004F6DCA">
      <w:pPr>
        <w:pStyle w:val="BodyText3"/>
        <w:jc w:val="both"/>
        <w:rPr>
          <w:rFonts w:ascii="Aptos" w:hAnsi="Aptos"/>
          <w:sz w:val="22"/>
          <w:szCs w:val="22"/>
        </w:rPr>
      </w:pPr>
    </w:p>
    <w:p w14:paraId="3539F6B4" w14:textId="77777777" w:rsidR="004F6DCA" w:rsidRPr="00BE2C22" w:rsidRDefault="004F6DCA" w:rsidP="004F6DCA">
      <w:pPr>
        <w:pStyle w:val="BodyText3"/>
        <w:jc w:val="both"/>
        <w:rPr>
          <w:rFonts w:ascii="Aptos" w:hAnsi="Aptos"/>
          <w:sz w:val="22"/>
          <w:szCs w:val="22"/>
        </w:rPr>
      </w:pPr>
      <w:r w:rsidRPr="00BE2C22">
        <w:rPr>
          <w:rFonts w:ascii="Aptos" w:hAnsi="Aptos"/>
          <w:sz w:val="22"/>
          <w:szCs w:val="22"/>
        </w:rPr>
        <w:t>STAFF CONFIDENTIAL</w:t>
      </w:r>
    </w:p>
    <w:p w14:paraId="0BBA2BD7" w14:textId="77777777" w:rsidR="004F6DCA" w:rsidRPr="00BE2C22" w:rsidRDefault="004F6DCA" w:rsidP="004F6DCA">
      <w:pPr>
        <w:pStyle w:val="BodyText3"/>
        <w:jc w:val="both"/>
        <w:rPr>
          <w:rFonts w:ascii="Aptos" w:hAnsi="Aptos"/>
          <w:sz w:val="22"/>
          <w:szCs w:val="22"/>
        </w:rPr>
      </w:pPr>
      <w:r w:rsidRPr="00BE2C22">
        <w:rPr>
          <w:rFonts w:ascii="Aptos" w:hAnsi="Aptos"/>
          <w:sz w:val="22"/>
          <w:szCs w:val="22"/>
        </w:rPr>
        <w:t xml:space="preserve"> </w:t>
      </w:r>
    </w:p>
    <w:p w14:paraId="00307F6C" w14:textId="77777777" w:rsidR="004F6DCA" w:rsidRPr="00BE2C22" w:rsidRDefault="004F6DCA" w:rsidP="004F6DCA">
      <w:pPr>
        <w:pBdr>
          <w:bottom w:val="single" w:sz="4" w:space="1" w:color="auto"/>
        </w:pBdr>
        <w:rPr>
          <w:rFonts w:ascii="Aptos" w:hAnsi="Aptos" w:cs="Arial"/>
        </w:rPr>
      </w:pPr>
      <w:r w:rsidRPr="00BE2C22">
        <w:rPr>
          <w:rFonts w:ascii="Aptos" w:hAnsi="Aptos" w:cs="Arial"/>
        </w:rPr>
        <w:t xml:space="preserve">To: </w:t>
      </w:r>
      <w:r w:rsidRPr="00BE2C22">
        <w:rPr>
          <w:rFonts w:ascii="Aptos" w:hAnsi="Aptos"/>
          <w:b/>
        </w:rPr>
        <w:t xml:space="preserve">Please return the completed form to the Harrow HR inbox at HR4schools@harrow.gov.uk </w:t>
      </w:r>
      <w:r w:rsidRPr="00BE2C22">
        <w:rPr>
          <w:rFonts w:ascii="Aptos" w:hAnsi="Aptos" w:cs="Arial"/>
        </w:rPr>
        <w:t xml:space="preserve"> </w:t>
      </w:r>
    </w:p>
    <w:p w14:paraId="5F94FB12" w14:textId="77777777" w:rsidR="004F6DCA" w:rsidRPr="00BE2C22" w:rsidRDefault="004F6DCA" w:rsidP="004F6DCA">
      <w:pPr>
        <w:rPr>
          <w:rFonts w:ascii="Aptos" w:hAnsi="Aptos"/>
        </w:rPr>
      </w:pPr>
    </w:p>
    <w:p w14:paraId="7170BB27" w14:textId="77777777" w:rsidR="004F6DCA" w:rsidRPr="00BE2C22" w:rsidRDefault="004F6DCA" w:rsidP="004F6DCA">
      <w:pPr>
        <w:rPr>
          <w:rFonts w:ascii="Aptos" w:hAnsi="Aptos"/>
          <w:b/>
        </w:rPr>
      </w:pPr>
      <w:r w:rsidRPr="00BE2C22">
        <w:rPr>
          <w:rFonts w:ascii="Aptos" w:hAnsi="Aptos"/>
          <w:b/>
        </w:rPr>
        <w:t>General details</w:t>
      </w:r>
    </w:p>
    <w:p w14:paraId="0CC8B8B0" w14:textId="77777777" w:rsidR="004F6DCA" w:rsidRPr="00BE2C22" w:rsidRDefault="004F6DCA" w:rsidP="004F6DCA">
      <w:pPr>
        <w:rPr>
          <w:rFonts w:ascii="Aptos" w:hAnsi="Aptos"/>
          <w:b/>
        </w:rPr>
      </w:pPr>
    </w:p>
    <w:p w14:paraId="0B61F29C" w14:textId="77777777" w:rsidR="004F6DCA" w:rsidRPr="00BE2C22" w:rsidRDefault="004F6DCA" w:rsidP="004F6DCA">
      <w:pPr>
        <w:tabs>
          <w:tab w:val="right" w:leader="dot" w:pos="9639"/>
        </w:tabs>
        <w:rPr>
          <w:rFonts w:ascii="Aptos" w:hAnsi="Aptos"/>
        </w:rPr>
      </w:pPr>
      <w:r w:rsidRPr="00BE2C22">
        <w:rPr>
          <w:rFonts w:ascii="Aptos" w:hAnsi="Aptos"/>
          <w:b/>
        </w:rPr>
        <w:t xml:space="preserve">School </w:t>
      </w:r>
      <w:r w:rsidRPr="00BE2C22">
        <w:rPr>
          <w:rFonts w:ascii="Aptos" w:hAnsi="Aptos"/>
        </w:rPr>
        <w:t>……………………………………………………………………………………………….</w:t>
      </w:r>
    </w:p>
    <w:p w14:paraId="47A506C4" w14:textId="77777777" w:rsidR="004F6DCA" w:rsidRPr="00BE2C22" w:rsidRDefault="004F6DCA" w:rsidP="004F6DCA">
      <w:pPr>
        <w:tabs>
          <w:tab w:val="right" w:leader="dot" w:pos="9639"/>
        </w:tabs>
        <w:rPr>
          <w:rFonts w:ascii="Aptos" w:hAnsi="Aptos"/>
        </w:rPr>
      </w:pPr>
    </w:p>
    <w:p w14:paraId="21015A9B" w14:textId="77777777" w:rsidR="004F6DCA" w:rsidRPr="00BE2C22" w:rsidRDefault="004F6DCA" w:rsidP="004F6DCA">
      <w:pPr>
        <w:tabs>
          <w:tab w:val="right" w:leader="dot" w:pos="9639"/>
        </w:tabs>
        <w:rPr>
          <w:rFonts w:ascii="Aptos" w:hAnsi="Aptos"/>
          <w:b/>
        </w:rPr>
      </w:pPr>
      <w:r w:rsidRPr="00BE2C22">
        <w:rPr>
          <w:rFonts w:ascii="Aptos" w:hAnsi="Aptos"/>
          <w:b/>
        </w:rPr>
        <w:t xml:space="preserve">Position  </w:t>
      </w:r>
      <w:r w:rsidRPr="00BE2C22">
        <w:rPr>
          <w:rFonts w:ascii="Aptos" w:hAnsi="Aptos"/>
        </w:rPr>
        <w:tab/>
      </w:r>
    </w:p>
    <w:p w14:paraId="4BFDB823" w14:textId="77777777" w:rsidR="004F6DCA" w:rsidRPr="00BE2C22" w:rsidRDefault="004F6DCA" w:rsidP="004F6DCA">
      <w:pPr>
        <w:tabs>
          <w:tab w:val="right" w:leader="dot" w:pos="9639"/>
        </w:tabs>
        <w:rPr>
          <w:rFonts w:ascii="Aptos" w:hAnsi="Aptos"/>
        </w:rPr>
      </w:pPr>
    </w:p>
    <w:p w14:paraId="5F8DE9A9" w14:textId="77777777" w:rsidR="004F6DCA" w:rsidRPr="00BE2C22" w:rsidRDefault="004F6DCA" w:rsidP="004F6DCA">
      <w:pPr>
        <w:tabs>
          <w:tab w:val="right" w:leader="dot" w:pos="9639"/>
        </w:tabs>
        <w:rPr>
          <w:rFonts w:ascii="Aptos" w:hAnsi="Aptos"/>
        </w:rPr>
      </w:pPr>
      <w:r w:rsidRPr="00BE2C22">
        <w:rPr>
          <w:rFonts w:ascii="Aptos" w:hAnsi="Aptos"/>
          <w:b/>
        </w:rPr>
        <w:t>Name of Post holder</w:t>
      </w:r>
      <w:r w:rsidRPr="00BE2C22">
        <w:rPr>
          <w:rFonts w:ascii="Aptos" w:hAnsi="Aptos"/>
        </w:rPr>
        <w:t xml:space="preserve">  </w:t>
      </w:r>
      <w:r w:rsidRPr="00BE2C22">
        <w:rPr>
          <w:rFonts w:ascii="Aptos" w:hAnsi="Aptos"/>
        </w:rPr>
        <w:tab/>
      </w:r>
    </w:p>
    <w:p w14:paraId="6249D527" w14:textId="77777777" w:rsidR="004F6DCA" w:rsidRPr="00BE2C22" w:rsidRDefault="004F6DCA" w:rsidP="004F6DCA">
      <w:pPr>
        <w:tabs>
          <w:tab w:val="right" w:leader="dot" w:pos="9639"/>
        </w:tabs>
        <w:rPr>
          <w:rFonts w:ascii="Aptos" w:hAnsi="Aptos"/>
        </w:rPr>
      </w:pPr>
    </w:p>
    <w:p w14:paraId="4583346D" w14:textId="77777777" w:rsidR="004F6DCA" w:rsidRPr="00BE2C22" w:rsidRDefault="004F6DCA" w:rsidP="004F6DCA">
      <w:pPr>
        <w:tabs>
          <w:tab w:val="right" w:leader="dot" w:pos="9639"/>
        </w:tabs>
        <w:rPr>
          <w:rFonts w:ascii="Aptos" w:hAnsi="Aptos"/>
        </w:rPr>
      </w:pPr>
      <w:r w:rsidRPr="00BE2C22">
        <w:rPr>
          <w:rFonts w:ascii="Aptos" w:hAnsi="Aptos"/>
          <w:b/>
        </w:rPr>
        <w:t>Employee No</w:t>
      </w:r>
      <w:r w:rsidRPr="00BE2C22">
        <w:rPr>
          <w:rFonts w:ascii="Aptos" w:hAnsi="Aptos"/>
        </w:rPr>
        <w:t xml:space="preserve"> …………………………………</w:t>
      </w:r>
      <w:proofErr w:type="gramStart"/>
      <w:r w:rsidRPr="00BE2C22">
        <w:rPr>
          <w:rFonts w:ascii="Aptos" w:hAnsi="Aptos"/>
        </w:rPr>
        <w:t>…..</w:t>
      </w:r>
      <w:proofErr w:type="gramEnd"/>
    </w:p>
    <w:p w14:paraId="557F0BB8" w14:textId="77777777" w:rsidR="004F6DCA" w:rsidRPr="00BE2C22" w:rsidRDefault="004F6DCA" w:rsidP="004F6DCA">
      <w:pPr>
        <w:tabs>
          <w:tab w:val="right" w:leader="dot" w:pos="9639"/>
        </w:tabs>
        <w:rPr>
          <w:rFonts w:ascii="Aptos" w:hAnsi="Aptos"/>
        </w:rPr>
      </w:pPr>
    </w:p>
    <w:p w14:paraId="05F16EAF" w14:textId="54AF2AB0" w:rsidR="004F6DCA" w:rsidRPr="00BE2C22" w:rsidRDefault="004F6DCA" w:rsidP="004F6DCA">
      <w:pPr>
        <w:pBdr>
          <w:top w:val="single" w:sz="4" w:space="0" w:color="000000" w:shadow="1"/>
          <w:left w:val="single" w:sz="4" w:space="4" w:color="000000" w:shadow="1"/>
          <w:bottom w:val="single" w:sz="4" w:space="14" w:color="000000" w:shadow="1"/>
          <w:right w:val="single" w:sz="4" w:space="0" w:color="000000" w:shadow="1"/>
        </w:pBdr>
        <w:suppressAutoHyphens/>
        <w:rPr>
          <w:rFonts w:ascii="Aptos" w:hAnsi="Aptos"/>
          <w:lang w:eastAsia="ar-SA"/>
        </w:rPr>
      </w:pPr>
      <w:r w:rsidRPr="00BE2C22">
        <w:rPr>
          <w:rFonts w:ascii="Aptos" w:hAnsi="Aptos" w:cs="Arial"/>
          <w:b/>
          <w:u w:val="single"/>
          <w:lang w:eastAsia="ar-SA"/>
        </w:rPr>
        <w:t>Current</w:t>
      </w:r>
      <w:r w:rsidRPr="00BE2C22">
        <w:rPr>
          <w:rFonts w:ascii="Aptos" w:hAnsi="Aptos" w:cs="Arial"/>
          <w:b/>
          <w:lang w:eastAsia="ar-SA"/>
        </w:rPr>
        <w:t xml:space="preserve"> details </w:t>
      </w:r>
      <w:proofErr w:type="gramStart"/>
      <w:r w:rsidRPr="00BE2C22">
        <w:rPr>
          <w:rFonts w:ascii="Aptos" w:hAnsi="Aptos" w:cs="Arial"/>
          <w:b/>
          <w:lang w:eastAsia="ar-SA"/>
        </w:rPr>
        <w:t>at</w:t>
      </w:r>
      <w:proofErr w:type="gramEnd"/>
      <w:r w:rsidRPr="00BE2C22">
        <w:rPr>
          <w:rFonts w:ascii="Aptos" w:hAnsi="Aptos" w:cs="Arial"/>
          <w:b/>
          <w:lang w:eastAsia="ar-SA"/>
        </w:rPr>
        <w:t xml:space="preserve"> 31.8.</w:t>
      </w:r>
      <w:r w:rsidR="00601537" w:rsidRPr="00BE2C22">
        <w:rPr>
          <w:rFonts w:ascii="Aptos" w:hAnsi="Aptos" w:cs="Arial"/>
          <w:b/>
          <w:lang w:eastAsia="ar-SA"/>
        </w:rPr>
        <w:t>202</w:t>
      </w:r>
      <w:r w:rsidR="00601537">
        <w:rPr>
          <w:rFonts w:ascii="Aptos" w:hAnsi="Aptos" w:cs="Arial"/>
          <w:b/>
          <w:lang w:eastAsia="ar-SA"/>
        </w:rPr>
        <w:t>5</w:t>
      </w:r>
      <w:r w:rsidR="00601537" w:rsidRPr="00BE2C22">
        <w:rPr>
          <w:rFonts w:ascii="Aptos" w:hAnsi="Aptos" w:cs="Arial"/>
          <w:b/>
          <w:lang w:eastAsia="ar-SA"/>
        </w:rPr>
        <w:t xml:space="preserve"> </w:t>
      </w:r>
      <w:r w:rsidRPr="00BE2C22">
        <w:rPr>
          <w:rFonts w:ascii="Aptos" w:hAnsi="Aptos" w:cs="Arial"/>
          <w:b/>
          <w:lang w:eastAsia="ar-SA"/>
        </w:rPr>
        <w:t>for reference:</w:t>
      </w:r>
    </w:p>
    <w:p w14:paraId="1A2FE513" w14:textId="2E1298EA" w:rsidR="004F6DCA" w:rsidRPr="00BE2C22" w:rsidRDefault="004F6DCA" w:rsidP="004F6DCA">
      <w:pPr>
        <w:pBdr>
          <w:top w:val="single" w:sz="4" w:space="0" w:color="000000" w:shadow="1"/>
          <w:left w:val="single" w:sz="4" w:space="4" w:color="000000" w:shadow="1"/>
          <w:bottom w:val="single" w:sz="4" w:space="14" w:color="000000" w:shadow="1"/>
          <w:right w:val="single" w:sz="4" w:space="0" w:color="000000" w:shadow="1"/>
        </w:pBdr>
        <w:suppressAutoHyphens/>
        <w:rPr>
          <w:rFonts w:ascii="Aptos" w:hAnsi="Aptos" w:cs="Arial"/>
          <w:b/>
          <w:lang w:eastAsia="ar-SA"/>
        </w:rPr>
      </w:pPr>
      <w:r w:rsidRPr="00BE2C22">
        <w:rPr>
          <w:rFonts w:ascii="Aptos" w:hAnsi="Aptos"/>
          <w:noProof/>
          <w:lang w:eastAsia="ar-SA"/>
        </w:rPr>
        <mc:AlternateContent>
          <mc:Choice Requires="wps">
            <w:drawing>
              <wp:anchor distT="0" distB="0" distL="114935" distR="114935" simplePos="0" relativeHeight="251659264" behindDoc="0" locked="0" layoutInCell="1" allowOverlap="1" wp14:anchorId="3737B301" wp14:editId="015666E0">
                <wp:simplePos x="0" y="0"/>
                <wp:positionH relativeFrom="column">
                  <wp:posOffset>1274445</wp:posOffset>
                </wp:positionH>
                <wp:positionV relativeFrom="paragraph">
                  <wp:posOffset>93345</wp:posOffset>
                </wp:positionV>
                <wp:extent cx="472440" cy="267970"/>
                <wp:effectExtent l="13335" t="8890" r="9525" b="889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267970"/>
                        </a:xfrm>
                        <a:prstGeom prst="rect">
                          <a:avLst/>
                        </a:prstGeom>
                        <a:solidFill>
                          <a:srgbClr val="FFFFFF"/>
                        </a:solidFill>
                        <a:ln w="6350">
                          <a:solidFill>
                            <a:srgbClr val="000000"/>
                          </a:solidFill>
                          <a:miter lim="800000"/>
                          <a:headEnd/>
                          <a:tailEnd/>
                        </a:ln>
                      </wps:spPr>
                      <wps:txbx>
                        <w:txbxContent>
                          <w:p w14:paraId="1C68AEE1" w14:textId="77777777" w:rsidR="004F6DCA" w:rsidRDefault="004F6DCA" w:rsidP="004F6DCA"/>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7B301" id="_x0000_t202" coordsize="21600,21600" o:spt="202" path="m,l,21600r21600,l21600,xe">
                <v:stroke joinstyle="miter"/>
                <v:path gradientshapeok="t" o:connecttype="rect"/>
              </v:shapetype>
              <v:shape id="Text Box 2" o:spid="_x0000_s1026" type="#_x0000_t202" style="position:absolute;margin-left:100.35pt;margin-top:7.35pt;width:37.2pt;height:21.1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" strokeweight=".5pt">
                <v:textbox inset="7.45pt,3.85pt,7.45pt,3.85pt">
                  <w:txbxContent>
                    <w:p w14:paraId="1C68AEE1" w14:textId="77777777" w:rsidR="004F6DCA" w:rsidRDefault="004F6DCA" w:rsidP="004F6DCA"/>
                  </w:txbxContent>
                </v:textbox>
              </v:shape>
            </w:pict>
          </mc:Fallback>
        </mc:AlternateContent>
      </w:r>
      <w:r w:rsidRPr="00BE2C22">
        <w:rPr>
          <w:rFonts w:ascii="Aptos" w:hAnsi="Aptos"/>
          <w:noProof/>
          <w:lang w:eastAsia="ar-SA"/>
        </w:rPr>
        <mc:AlternateContent>
          <mc:Choice Requires="wps">
            <w:drawing>
              <wp:anchor distT="0" distB="0" distL="114935" distR="114935" simplePos="0" relativeHeight="251660288" behindDoc="0" locked="0" layoutInCell="1" allowOverlap="1" wp14:anchorId="78B40836" wp14:editId="64D2C444">
                <wp:simplePos x="0" y="0"/>
                <wp:positionH relativeFrom="column">
                  <wp:posOffset>4680585</wp:posOffset>
                </wp:positionH>
                <wp:positionV relativeFrom="paragraph">
                  <wp:posOffset>93345</wp:posOffset>
                </wp:positionV>
                <wp:extent cx="915670" cy="281940"/>
                <wp:effectExtent l="9525" t="8890" r="8255" b="1397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670" cy="281940"/>
                        </a:xfrm>
                        <a:prstGeom prst="rect">
                          <a:avLst/>
                        </a:prstGeom>
                        <a:solidFill>
                          <a:srgbClr val="FFFFFF"/>
                        </a:solidFill>
                        <a:ln w="6350">
                          <a:solidFill>
                            <a:srgbClr val="000000"/>
                          </a:solidFill>
                          <a:miter lim="800000"/>
                          <a:headEnd/>
                          <a:tailEnd/>
                        </a:ln>
                      </wps:spPr>
                      <wps:txbx>
                        <w:txbxContent>
                          <w:p w14:paraId="12C14B0B" w14:textId="77777777" w:rsidR="004F6DCA" w:rsidRPr="009236FF" w:rsidRDefault="004F6DCA" w:rsidP="004F6DCA">
                            <w:pPr>
                              <w:rPr>
                                <w:rFonts w:ascii="Aptos" w:hAnsi="Aptos"/>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40836" id="Text Box 3" o:spid="_x0000_s1027" type="#_x0000_t202" style="position:absolute;margin-left:368.55pt;margin-top:7.35pt;width:72.1pt;height:22.2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" strokeweight=".5pt">
                <v:textbox inset="7.45pt,3.85pt,7.45pt,3.85pt">
                  <w:txbxContent>
                    <w:p w14:paraId="12C14B0B" w14:textId="77777777" w:rsidR="004F6DCA" w:rsidRPr="009236FF" w:rsidRDefault="004F6DCA" w:rsidP="004F6DCA">
                      <w:pPr>
                        <w:rPr>
                          <w:rFonts w:ascii="Aptos" w:hAnsi="Aptos"/>
                          <w:sz w:val="20"/>
                          <w:szCs w:val="20"/>
                        </w:rPr>
                      </w:pPr>
                    </w:p>
                  </w:txbxContent>
                </v:textbox>
              </v:shape>
            </w:pict>
          </mc:Fallback>
        </mc:AlternateContent>
      </w:r>
    </w:p>
    <w:p w14:paraId="3A73D7E7" w14:textId="62AD83D8" w:rsidR="004F6DCA" w:rsidRPr="00BE2C22" w:rsidRDefault="004F6DCA" w:rsidP="004F6DCA">
      <w:pPr>
        <w:pBdr>
          <w:top w:val="single" w:sz="4" w:space="0" w:color="000000" w:shadow="1"/>
          <w:left w:val="single" w:sz="4" w:space="4" w:color="000000" w:shadow="1"/>
          <w:bottom w:val="single" w:sz="4" w:space="14" w:color="000000" w:shadow="1"/>
          <w:right w:val="single" w:sz="4" w:space="0" w:color="000000" w:shadow="1"/>
        </w:pBdr>
        <w:suppressAutoHyphens/>
        <w:rPr>
          <w:rFonts w:ascii="Aptos" w:hAnsi="Aptos" w:cs="Arial"/>
          <w:lang w:eastAsia="ar-SA"/>
        </w:rPr>
      </w:pPr>
      <w:r w:rsidRPr="00BE2C22">
        <w:rPr>
          <w:rFonts w:ascii="Aptos" w:hAnsi="Aptos" w:cs="Arial"/>
          <w:b/>
          <w:lang w:eastAsia="ar-SA"/>
        </w:rPr>
        <w:t>School Group size</w:t>
      </w:r>
      <w:proofErr w:type="gramStart"/>
      <w:r w:rsidRPr="00BE2C22">
        <w:rPr>
          <w:rFonts w:ascii="Aptos" w:hAnsi="Aptos" w:cs="Arial"/>
          <w:b/>
          <w:lang w:eastAsia="ar-SA"/>
        </w:rPr>
        <w:t xml:space="preserve">:  </w:t>
      </w:r>
      <w:r w:rsidRPr="00BE2C22">
        <w:rPr>
          <w:rFonts w:ascii="Aptos" w:hAnsi="Aptos" w:cs="Arial"/>
          <w:b/>
          <w:lang w:eastAsia="ar-SA"/>
        </w:rPr>
        <w:tab/>
      </w:r>
      <w:r w:rsidRPr="00BE2C22">
        <w:rPr>
          <w:rFonts w:ascii="Aptos" w:hAnsi="Aptos" w:cs="Arial"/>
          <w:b/>
          <w:lang w:eastAsia="ar-SA"/>
        </w:rPr>
        <w:tab/>
      </w:r>
      <w:r w:rsidRPr="00BE2C22">
        <w:rPr>
          <w:rFonts w:ascii="Aptos" w:hAnsi="Aptos" w:cs="Arial"/>
          <w:b/>
          <w:lang w:eastAsia="ar-SA"/>
        </w:rPr>
        <w:tab/>
      </w:r>
      <w:r w:rsidRPr="00BE2C22">
        <w:rPr>
          <w:rFonts w:ascii="Aptos" w:hAnsi="Aptos" w:cs="Arial"/>
          <w:b/>
          <w:lang w:eastAsia="ar-SA"/>
        </w:rPr>
        <w:tab/>
        <w:t>Headteacher’s</w:t>
      </w:r>
      <w:proofErr w:type="gramEnd"/>
      <w:r w:rsidRPr="00BE2C22">
        <w:rPr>
          <w:rFonts w:ascii="Aptos" w:hAnsi="Aptos" w:cs="Arial"/>
          <w:b/>
          <w:lang w:eastAsia="ar-SA"/>
        </w:rPr>
        <w:t xml:space="preserve"> Existing Salary:</w:t>
      </w:r>
    </w:p>
    <w:p w14:paraId="092E9622" w14:textId="4E0D2E0B" w:rsidR="004F6DCA" w:rsidRPr="00BE2C22" w:rsidRDefault="004F6DCA" w:rsidP="004F6DCA">
      <w:pPr>
        <w:pBdr>
          <w:top w:val="single" w:sz="4" w:space="0" w:color="000000" w:shadow="1"/>
          <w:left w:val="single" w:sz="4" w:space="4" w:color="000000" w:shadow="1"/>
          <w:bottom w:val="single" w:sz="4" w:space="14" w:color="000000" w:shadow="1"/>
          <w:right w:val="single" w:sz="4" w:space="0" w:color="000000" w:shadow="1"/>
        </w:pBdr>
        <w:suppressAutoHyphens/>
        <w:rPr>
          <w:rFonts w:ascii="Aptos" w:hAnsi="Aptos" w:cs="Arial"/>
          <w:lang w:eastAsia="ar-SA"/>
        </w:rPr>
      </w:pPr>
      <w:r w:rsidRPr="00BE2C22">
        <w:rPr>
          <w:rFonts w:ascii="Aptos" w:hAnsi="Aptos"/>
          <w:noProof/>
        </w:rPr>
        <mc:AlternateContent>
          <mc:Choice Requires="wps">
            <w:drawing>
              <wp:anchor distT="0" distB="0" distL="114300" distR="114300" simplePos="0" relativeHeight="251670528" behindDoc="0" locked="0" layoutInCell="1" allowOverlap="1" wp14:anchorId="62B05312" wp14:editId="4C4AC660">
                <wp:simplePos x="0" y="0"/>
                <wp:positionH relativeFrom="column">
                  <wp:posOffset>4330065</wp:posOffset>
                </wp:positionH>
                <wp:positionV relativeFrom="paragraph">
                  <wp:posOffset>136525</wp:posOffset>
                </wp:positionV>
                <wp:extent cx="1722120" cy="340360"/>
                <wp:effectExtent l="11430" t="12065" r="9525" b="95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340360"/>
                        </a:xfrm>
                        <a:prstGeom prst="rect">
                          <a:avLst/>
                        </a:prstGeom>
                        <a:solidFill>
                          <a:srgbClr val="FFFFFF"/>
                        </a:solidFill>
                        <a:ln w="9525">
                          <a:solidFill>
                            <a:srgbClr val="000000"/>
                          </a:solidFill>
                          <a:miter lim="800000"/>
                          <a:headEnd/>
                          <a:tailEnd/>
                        </a:ln>
                      </wps:spPr>
                      <wps:txbx>
                        <w:txbxContent>
                          <w:p w14:paraId="7709A4F5" w14:textId="77777777" w:rsidR="004F6DCA" w:rsidRPr="009236FF" w:rsidRDefault="004F6DCA" w:rsidP="004F6DCA">
                            <w:pPr>
                              <w:rPr>
                                <w:rFonts w:ascii="Aptos" w:hAnsi="Aptos"/>
                                <w:b/>
                                <w:sz w:val="20"/>
                                <w:szCs w:val="20"/>
                              </w:rPr>
                            </w:pPr>
                            <w:r w:rsidRPr="009236FF">
                              <w:rPr>
                                <w:rFonts w:ascii="Aptos" w:hAnsi="Aptos"/>
                                <w:b/>
                                <w:sz w:val="20"/>
                                <w:szCs w:val="20"/>
                              </w:rPr>
                              <w:t>£……….  to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B05312" id="_x0000_s1028" type="#_x0000_t202" style="position:absolute;margin-left:340.95pt;margin-top:10.75pt;width:135.6pt;height:26.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">
                <v:textbox>
                  <w:txbxContent>
                    <w:p w14:paraId="7709A4F5" w14:textId="77777777" w:rsidR="004F6DCA" w:rsidRPr="009236FF" w:rsidRDefault="004F6DCA" w:rsidP="004F6DCA">
                      <w:pPr>
                        <w:rPr>
                          <w:rFonts w:ascii="Aptos" w:hAnsi="Aptos"/>
                          <w:b/>
                          <w:sz w:val="20"/>
                          <w:szCs w:val="20"/>
                        </w:rPr>
                      </w:pPr>
                      <w:r w:rsidRPr="009236FF">
                        <w:rPr>
                          <w:rFonts w:ascii="Aptos" w:hAnsi="Aptos"/>
                          <w:b/>
                          <w:sz w:val="20"/>
                          <w:szCs w:val="20"/>
                        </w:rPr>
                        <w:t>£……….  to £………...</w:t>
                      </w:r>
                    </w:p>
                  </w:txbxContent>
                </v:textbox>
              </v:shape>
            </w:pict>
          </mc:Fallback>
        </mc:AlternateContent>
      </w:r>
    </w:p>
    <w:p w14:paraId="056F1158" w14:textId="759E1EB6" w:rsidR="004F6DCA" w:rsidRPr="00BE2C22" w:rsidRDefault="004F6DCA" w:rsidP="004F6DCA">
      <w:pPr>
        <w:pBdr>
          <w:top w:val="single" w:sz="4" w:space="0" w:color="000000" w:shadow="1"/>
          <w:left w:val="single" w:sz="4" w:space="4" w:color="000000" w:shadow="1"/>
          <w:bottom w:val="single" w:sz="4" w:space="14" w:color="000000" w:shadow="1"/>
          <w:right w:val="single" w:sz="4" w:space="0" w:color="000000" w:shadow="1"/>
        </w:pBdr>
        <w:suppressAutoHyphens/>
        <w:rPr>
          <w:rFonts w:ascii="Aptos" w:hAnsi="Aptos" w:cs="Arial"/>
          <w:b/>
          <w:u w:val="single"/>
          <w:lang w:eastAsia="ar-SA"/>
        </w:rPr>
      </w:pPr>
    </w:p>
    <w:p w14:paraId="5B424854" w14:textId="35A7E7A9" w:rsidR="004F6DCA" w:rsidRPr="00BE2C22" w:rsidRDefault="004F6DCA" w:rsidP="004F6DCA">
      <w:pPr>
        <w:pBdr>
          <w:top w:val="single" w:sz="4" w:space="0" w:color="000000" w:shadow="1"/>
          <w:left w:val="single" w:sz="4" w:space="4" w:color="000000" w:shadow="1"/>
          <w:bottom w:val="single" w:sz="4" w:space="14" w:color="000000" w:shadow="1"/>
          <w:right w:val="single" w:sz="4" w:space="0" w:color="000000" w:shadow="1"/>
        </w:pBdr>
        <w:suppressAutoHyphens/>
        <w:rPr>
          <w:rFonts w:ascii="Aptos" w:hAnsi="Aptos" w:cs="Arial"/>
          <w:b/>
          <w:u w:val="single"/>
          <w:lang w:eastAsia="ar-SA"/>
        </w:rPr>
      </w:pPr>
      <w:r w:rsidRPr="00BE2C22">
        <w:rPr>
          <w:rFonts w:ascii="Aptos" w:hAnsi="Aptos" w:cs="Arial"/>
          <w:b/>
          <w:u w:val="single"/>
          <w:lang w:eastAsia="ar-SA"/>
        </w:rPr>
        <w:t xml:space="preserve">Current Pay Range (as currently set by the </w:t>
      </w:r>
      <w:proofErr w:type="gramStart"/>
      <w:r w:rsidRPr="00BE2C22">
        <w:rPr>
          <w:rFonts w:ascii="Aptos" w:hAnsi="Aptos" w:cs="Arial"/>
          <w:b/>
          <w:u w:val="single"/>
          <w:lang w:eastAsia="ar-SA"/>
        </w:rPr>
        <w:t>GB)  Salary</w:t>
      </w:r>
      <w:proofErr w:type="gramEnd"/>
    </w:p>
    <w:p w14:paraId="18DD9E47" w14:textId="77777777" w:rsidR="004F6DCA" w:rsidRPr="00BE2C22" w:rsidRDefault="004F6DCA" w:rsidP="004F6DCA">
      <w:pPr>
        <w:pBdr>
          <w:top w:val="single" w:sz="4" w:space="0" w:color="000000" w:shadow="1"/>
          <w:left w:val="single" w:sz="4" w:space="4" w:color="000000" w:shadow="1"/>
          <w:bottom w:val="single" w:sz="4" w:space="14" w:color="000000" w:shadow="1"/>
          <w:right w:val="single" w:sz="4" w:space="0" w:color="000000" w:shadow="1"/>
        </w:pBdr>
        <w:suppressAutoHyphens/>
        <w:rPr>
          <w:rFonts w:ascii="Aptos" w:hAnsi="Aptos" w:cs="Arial"/>
          <w:b/>
          <w:u w:val="single"/>
          <w:lang w:eastAsia="ar-SA"/>
        </w:rPr>
      </w:pPr>
    </w:p>
    <w:p w14:paraId="090DC284" w14:textId="77777777" w:rsidR="004F6DCA" w:rsidRPr="00BE2C22" w:rsidRDefault="004F6DCA" w:rsidP="004F6DCA">
      <w:pPr>
        <w:pBdr>
          <w:top w:val="single" w:sz="4" w:space="0" w:color="000000" w:shadow="1"/>
          <w:left w:val="single" w:sz="4" w:space="4" w:color="000000" w:shadow="1"/>
          <w:bottom w:val="single" w:sz="4" w:space="14" w:color="000000" w:shadow="1"/>
          <w:right w:val="single" w:sz="4" w:space="0" w:color="000000" w:shadow="1"/>
        </w:pBdr>
        <w:suppressAutoHyphens/>
        <w:rPr>
          <w:rFonts w:ascii="Aptos" w:hAnsi="Aptos" w:cs="Arial"/>
          <w:b/>
          <w:u w:val="single"/>
          <w:lang w:eastAsia="ar-SA"/>
        </w:rPr>
      </w:pPr>
      <w:r w:rsidRPr="00BE2C22">
        <w:rPr>
          <w:rFonts w:ascii="Aptos" w:hAnsi="Aptos"/>
          <w:noProof/>
          <w:lang w:eastAsia="ar-SA"/>
        </w:rPr>
        <mc:AlternateContent>
          <mc:Choice Requires="wps">
            <w:drawing>
              <wp:anchor distT="0" distB="0" distL="114935" distR="114935" simplePos="0" relativeHeight="251661312" behindDoc="0" locked="0" layoutInCell="1" allowOverlap="1" wp14:anchorId="586BFD70" wp14:editId="41E6A634">
                <wp:simplePos x="0" y="0"/>
                <wp:positionH relativeFrom="column">
                  <wp:posOffset>4330065</wp:posOffset>
                </wp:positionH>
                <wp:positionV relativeFrom="paragraph">
                  <wp:posOffset>43815</wp:posOffset>
                </wp:positionV>
                <wp:extent cx="1722120" cy="276225"/>
                <wp:effectExtent l="11430" t="6350" r="9525" b="1270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276225"/>
                        </a:xfrm>
                        <a:prstGeom prst="rect">
                          <a:avLst/>
                        </a:prstGeom>
                        <a:solidFill>
                          <a:srgbClr val="FFFFFF"/>
                        </a:solidFill>
                        <a:ln w="6350">
                          <a:solidFill>
                            <a:srgbClr val="000000"/>
                          </a:solidFill>
                          <a:miter lim="800000"/>
                          <a:headEnd/>
                          <a:tailEnd/>
                        </a:ln>
                      </wps:spPr>
                      <wps:txbx>
                        <w:txbxContent>
                          <w:p w14:paraId="480A4630" w14:textId="77777777" w:rsidR="004F6DCA" w:rsidRDefault="004F6DCA" w:rsidP="004F6DCA">
                            <w:r w:rsidRPr="009236FF">
                              <w:rPr>
                                <w:rFonts w:ascii="Aptos" w:hAnsi="Aptos"/>
                                <w:b/>
                                <w:sz w:val="20"/>
                                <w:szCs w:val="20"/>
                              </w:rPr>
                              <w:t>L…......... to L…..........</w:t>
                            </w:r>
                            <w:proofErr w:type="gramStart"/>
                            <w:r>
                              <w:t xml:space="preserve"> ..</w:t>
                            </w:r>
                            <w:proofErr w:type="gramEnd"/>
                            <w:r>
                              <w:t>………</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BFD70" id="Text Box 4" o:spid="_x0000_s1029" type="#_x0000_t202" style="position:absolute;margin-left:340.95pt;margin-top:3.45pt;width:135.6pt;height:21.7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" strokeweight=".5pt">
                <v:textbox inset="7.45pt,3.85pt,7.45pt,3.85pt">
                  <w:txbxContent>
                    <w:p w14:paraId="480A4630" w14:textId="77777777" w:rsidR="004F6DCA" w:rsidRDefault="004F6DCA" w:rsidP="004F6DCA">
                      <w:r w:rsidRPr="009236FF">
                        <w:rPr>
                          <w:rFonts w:ascii="Aptos" w:hAnsi="Aptos"/>
                          <w:b/>
                          <w:sz w:val="20"/>
                          <w:szCs w:val="20"/>
                        </w:rPr>
                        <w:t>L…......... to L…..........</w:t>
                      </w:r>
                      <w:proofErr w:type="gramStart"/>
                      <w:r>
                        <w:t xml:space="preserve"> ..</w:t>
                      </w:r>
                      <w:proofErr w:type="gramEnd"/>
                      <w:r>
                        <w:t>………</w:t>
                      </w:r>
                    </w:p>
                  </w:txbxContent>
                </v:textbox>
              </v:shape>
            </w:pict>
          </mc:Fallback>
        </mc:AlternateContent>
      </w:r>
    </w:p>
    <w:p w14:paraId="6FEC08AF" w14:textId="77777777" w:rsidR="004F6DCA" w:rsidRPr="00BE2C22" w:rsidRDefault="004F6DCA" w:rsidP="004F6DCA">
      <w:pPr>
        <w:pBdr>
          <w:top w:val="single" w:sz="4" w:space="0" w:color="000000" w:shadow="1"/>
          <w:left w:val="single" w:sz="4" w:space="4" w:color="000000" w:shadow="1"/>
          <w:bottom w:val="single" w:sz="4" w:space="14" w:color="000000" w:shadow="1"/>
          <w:right w:val="single" w:sz="4" w:space="0" w:color="000000" w:shadow="1"/>
        </w:pBdr>
        <w:suppressAutoHyphens/>
        <w:rPr>
          <w:rFonts w:ascii="Aptos" w:hAnsi="Aptos"/>
          <w:b/>
        </w:rPr>
      </w:pPr>
      <w:r w:rsidRPr="00BE2C22">
        <w:rPr>
          <w:rFonts w:ascii="Aptos" w:hAnsi="Aptos" w:cs="Arial"/>
          <w:b/>
          <w:u w:val="single"/>
          <w:lang w:eastAsia="ar-SA"/>
        </w:rPr>
        <w:t>Current Pay Range (as currently set by the GB) Points</w:t>
      </w:r>
    </w:p>
    <w:p w14:paraId="4D160D65" w14:textId="77777777" w:rsidR="004F6DCA" w:rsidRPr="00BE2C22" w:rsidRDefault="004F6DCA" w:rsidP="004F6DCA">
      <w:pPr>
        <w:tabs>
          <w:tab w:val="right" w:leader="dot" w:pos="9639"/>
        </w:tabs>
        <w:rPr>
          <w:rFonts w:ascii="Aptos" w:hAnsi="Aptos"/>
        </w:rPr>
      </w:pPr>
    </w:p>
    <w:p w14:paraId="293EF1E3" w14:textId="77777777" w:rsidR="004F6DCA" w:rsidRPr="00BE2C22" w:rsidRDefault="004F6DCA" w:rsidP="004F6DCA">
      <w:pPr>
        <w:pStyle w:val="Heading1"/>
        <w:jc w:val="left"/>
        <w:rPr>
          <w:rFonts w:ascii="Aptos" w:hAnsi="Aptos"/>
          <w:sz w:val="22"/>
          <w:szCs w:val="22"/>
        </w:rPr>
      </w:pPr>
    </w:p>
    <w:p w14:paraId="701A17E5" w14:textId="77777777" w:rsidR="00BE2C22" w:rsidRPr="00BE2C22" w:rsidRDefault="00BE2C22" w:rsidP="004F6DCA">
      <w:pPr>
        <w:pStyle w:val="Heading1"/>
        <w:jc w:val="left"/>
        <w:rPr>
          <w:rFonts w:ascii="Aptos" w:hAnsi="Aptos"/>
          <w:sz w:val="22"/>
          <w:szCs w:val="22"/>
        </w:rPr>
      </w:pPr>
    </w:p>
    <w:p w14:paraId="71F1AEA0" w14:textId="77777777" w:rsidR="00BE2C22" w:rsidRPr="00BE2C22" w:rsidRDefault="00BE2C22" w:rsidP="004F6DCA">
      <w:pPr>
        <w:pStyle w:val="Heading1"/>
        <w:jc w:val="left"/>
        <w:rPr>
          <w:rFonts w:ascii="Aptos" w:hAnsi="Aptos"/>
          <w:sz w:val="22"/>
          <w:szCs w:val="22"/>
        </w:rPr>
      </w:pPr>
    </w:p>
    <w:p w14:paraId="28F04E4E" w14:textId="77777777" w:rsidR="00BE2C22" w:rsidRPr="00BE2C22" w:rsidRDefault="00BE2C22" w:rsidP="004F6DCA">
      <w:pPr>
        <w:pStyle w:val="Heading1"/>
        <w:jc w:val="left"/>
        <w:rPr>
          <w:rFonts w:ascii="Aptos" w:hAnsi="Aptos"/>
          <w:sz w:val="22"/>
          <w:szCs w:val="22"/>
        </w:rPr>
      </w:pPr>
    </w:p>
    <w:p w14:paraId="540B3A91" w14:textId="77777777" w:rsidR="00BE2C22" w:rsidRPr="00BE2C22" w:rsidRDefault="00BE2C22" w:rsidP="004F6DCA">
      <w:pPr>
        <w:pStyle w:val="Heading1"/>
        <w:jc w:val="left"/>
        <w:rPr>
          <w:rFonts w:ascii="Aptos" w:hAnsi="Aptos"/>
          <w:sz w:val="22"/>
          <w:szCs w:val="22"/>
        </w:rPr>
      </w:pPr>
    </w:p>
    <w:p w14:paraId="2730B1C5" w14:textId="77777777" w:rsidR="00BE2C22" w:rsidRPr="00BE2C22" w:rsidRDefault="00BE2C22" w:rsidP="004F6DCA">
      <w:pPr>
        <w:pStyle w:val="Heading1"/>
        <w:jc w:val="left"/>
        <w:rPr>
          <w:rFonts w:ascii="Aptos" w:hAnsi="Aptos"/>
          <w:sz w:val="22"/>
          <w:szCs w:val="22"/>
        </w:rPr>
      </w:pPr>
    </w:p>
    <w:p w14:paraId="098E8E73" w14:textId="77777777" w:rsidR="00BE2C22" w:rsidRPr="00BE2C22" w:rsidRDefault="00BE2C22" w:rsidP="004F6DCA">
      <w:pPr>
        <w:pStyle w:val="Heading1"/>
        <w:jc w:val="left"/>
        <w:rPr>
          <w:rFonts w:ascii="Aptos" w:hAnsi="Aptos"/>
          <w:sz w:val="22"/>
          <w:szCs w:val="22"/>
        </w:rPr>
      </w:pPr>
    </w:p>
    <w:p w14:paraId="18E33866" w14:textId="77777777" w:rsidR="00BE2C22" w:rsidRPr="00BE2C22" w:rsidRDefault="00BE2C22" w:rsidP="004F6DCA">
      <w:pPr>
        <w:pStyle w:val="Heading1"/>
        <w:jc w:val="left"/>
        <w:rPr>
          <w:rFonts w:ascii="Aptos" w:hAnsi="Aptos"/>
          <w:sz w:val="22"/>
          <w:szCs w:val="22"/>
        </w:rPr>
      </w:pPr>
    </w:p>
    <w:p w14:paraId="30F3BA3D" w14:textId="77777777" w:rsidR="00BE2C22" w:rsidRPr="00BE2C22" w:rsidRDefault="00BE2C22" w:rsidP="004F6DCA">
      <w:pPr>
        <w:pStyle w:val="Heading1"/>
        <w:jc w:val="left"/>
        <w:rPr>
          <w:rFonts w:ascii="Aptos" w:hAnsi="Aptos"/>
          <w:sz w:val="22"/>
          <w:szCs w:val="22"/>
        </w:rPr>
      </w:pPr>
    </w:p>
    <w:p w14:paraId="5B9DFF79" w14:textId="77777777" w:rsidR="00BE2C22" w:rsidRPr="00BE2C22" w:rsidRDefault="00BE2C22" w:rsidP="004F6DCA">
      <w:pPr>
        <w:pStyle w:val="Heading1"/>
        <w:jc w:val="left"/>
        <w:rPr>
          <w:rFonts w:ascii="Aptos" w:hAnsi="Aptos"/>
          <w:sz w:val="22"/>
          <w:szCs w:val="22"/>
        </w:rPr>
      </w:pPr>
    </w:p>
    <w:p w14:paraId="64ED5F0C" w14:textId="77777777" w:rsidR="00BE2C22" w:rsidRDefault="00BE2C22" w:rsidP="004F6DCA">
      <w:pPr>
        <w:pStyle w:val="Heading1"/>
        <w:jc w:val="left"/>
        <w:rPr>
          <w:rFonts w:ascii="Aptos" w:hAnsi="Aptos"/>
          <w:sz w:val="22"/>
          <w:szCs w:val="22"/>
        </w:rPr>
      </w:pPr>
    </w:p>
    <w:p w14:paraId="15C48E15" w14:textId="77777777" w:rsidR="00BE2C22" w:rsidRDefault="00BE2C22" w:rsidP="004F6DCA">
      <w:pPr>
        <w:pStyle w:val="Heading1"/>
        <w:jc w:val="left"/>
        <w:rPr>
          <w:rFonts w:ascii="Aptos" w:hAnsi="Aptos"/>
          <w:sz w:val="22"/>
          <w:szCs w:val="22"/>
        </w:rPr>
      </w:pPr>
    </w:p>
    <w:p w14:paraId="70D3293C" w14:textId="77777777" w:rsidR="00BE2C22" w:rsidRDefault="00BE2C22" w:rsidP="004F6DCA">
      <w:pPr>
        <w:pStyle w:val="Heading1"/>
        <w:jc w:val="left"/>
        <w:rPr>
          <w:rFonts w:ascii="Aptos" w:hAnsi="Aptos"/>
          <w:sz w:val="22"/>
          <w:szCs w:val="22"/>
        </w:rPr>
      </w:pPr>
    </w:p>
    <w:p w14:paraId="47A60A8F" w14:textId="77777777" w:rsidR="00BE2C22" w:rsidRDefault="00BE2C22" w:rsidP="004F6DCA">
      <w:pPr>
        <w:pStyle w:val="Heading1"/>
        <w:jc w:val="left"/>
        <w:rPr>
          <w:rFonts w:ascii="Aptos" w:hAnsi="Aptos"/>
          <w:sz w:val="22"/>
          <w:szCs w:val="22"/>
        </w:rPr>
      </w:pPr>
    </w:p>
    <w:p w14:paraId="580B9186" w14:textId="77777777" w:rsidR="00BE2C22" w:rsidRPr="00BE2C22" w:rsidRDefault="00BE2C22" w:rsidP="004F6DCA">
      <w:pPr>
        <w:pStyle w:val="Heading1"/>
        <w:jc w:val="left"/>
        <w:rPr>
          <w:rFonts w:ascii="Aptos" w:hAnsi="Aptos"/>
          <w:sz w:val="22"/>
          <w:szCs w:val="22"/>
        </w:rPr>
      </w:pPr>
    </w:p>
    <w:p w14:paraId="7AF7B669" w14:textId="77777777" w:rsidR="00BE2C22" w:rsidRPr="00BE2C22" w:rsidRDefault="00BE2C22" w:rsidP="004F6DCA">
      <w:pPr>
        <w:pStyle w:val="Heading1"/>
        <w:jc w:val="left"/>
        <w:rPr>
          <w:rFonts w:ascii="Aptos" w:hAnsi="Aptos"/>
          <w:sz w:val="22"/>
          <w:szCs w:val="22"/>
        </w:rPr>
      </w:pPr>
    </w:p>
    <w:p w14:paraId="706284A3" w14:textId="77777777" w:rsidR="00BE2C22" w:rsidRPr="00BE2C22" w:rsidRDefault="00BE2C22" w:rsidP="004F6DCA">
      <w:pPr>
        <w:pStyle w:val="Heading1"/>
        <w:jc w:val="left"/>
        <w:rPr>
          <w:rFonts w:ascii="Aptos" w:hAnsi="Aptos"/>
          <w:sz w:val="22"/>
          <w:szCs w:val="22"/>
        </w:rPr>
      </w:pPr>
    </w:p>
    <w:p w14:paraId="7624EC11" w14:textId="77777777" w:rsidR="00BE2C22" w:rsidRPr="00BE2C22" w:rsidRDefault="00BE2C22" w:rsidP="004F6DCA">
      <w:pPr>
        <w:pStyle w:val="Heading1"/>
        <w:jc w:val="left"/>
        <w:rPr>
          <w:rFonts w:ascii="Aptos" w:hAnsi="Aptos"/>
          <w:sz w:val="22"/>
          <w:szCs w:val="22"/>
        </w:rPr>
      </w:pPr>
    </w:p>
    <w:p w14:paraId="56F0AC80" w14:textId="77777777" w:rsidR="00BE2C22" w:rsidRPr="00BE2C22" w:rsidRDefault="00BE2C22" w:rsidP="004F6DCA">
      <w:pPr>
        <w:pStyle w:val="Heading1"/>
        <w:jc w:val="left"/>
        <w:rPr>
          <w:rFonts w:ascii="Aptos" w:hAnsi="Aptos"/>
          <w:sz w:val="22"/>
          <w:szCs w:val="22"/>
        </w:rPr>
      </w:pPr>
    </w:p>
    <w:p w14:paraId="7DFC6DEF" w14:textId="77777777" w:rsidR="00BE2C22" w:rsidRPr="00BE2C22" w:rsidRDefault="00BE2C22" w:rsidP="004F6DCA">
      <w:pPr>
        <w:pStyle w:val="Heading1"/>
        <w:jc w:val="left"/>
        <w:rPr>
          <w:rFonts w:ascii="Aptos" w:hAnsi="Aptos"/>
          <w:sz w:val="22"/>
          <w:szCs w:val="22"/>
        </w:rPr>
      </w:pPr>
    </w:p>
    <w:p w14:paraId="564F16B8" w14:textId="77777777" w:rsidR="00BE2C22" w:rsidRPr="00BE2C22" w:rsidRDefault="00BE2C22" w:rsidP="004F6DCA">
      <w:pPr>
        <w:pStyle w:val="Heading1"/>
        <w:jc w:val="left"/>
        <w:rPr>
          <w:rFonts w:ascii="Aptos" w:hAnsi="Aptos"/>
          <w:sz w:val="22"/>
          <w:szCs w:val="22"/>
        </w:rPr>
      </w:pPr>
    </w:p>
    <w:p w14:paraId="0B795EA3" w14:textId="77777777" w:rsidR="00BE2C22" w:rsidRPr="00BE2C22" w:rsidRDefault="00BE2C22" w:rsidP="004F6DCA">
      <w:pPr>
        <w:pStyle w:val="Heading1"/>
        <w:jc w:val="left"/>
        <w:rPr>
          <w:rFonts w:ascii="Aptos" w:hAnsi="Aptos"/>
          <w:sz w:val="22"/>
          <w:szCs w:val="22"/>
        </w:rPr>
      </w:pPr>
    </w:p>
    <w:p w14:paraId="38376FEE" w14:textId="77777777" w:rsidR="00BE2C22" w:rsidRPr="00BE2C22" w:rsidRDefault="00BE2C22" w:rsidP="004F6DCA">
      <w:pPr>
        <w:pStyle w:val="Heading1"/>
        <w:jc w:val="left"/>
        <w:rPr>
          <w:rFonts w:ascii="Aptos" w:hAnsi="Aptos"/>
          <w:sz w:val="22"/>
          <w:szCs w:val="22"/>
        </w:rPr>
      </w:pPr>
    </w:p>
    <w:p w14:paraId="1247C573" w14:textId="77777777" w:rsidR="00BE2C22" w:rsidRDefault="00BE2C22" w:rsidP="004F6DCA">
      <w:pPr>
        <w:pStyle w:val="Heading1"/>
        <w:jc w:val="left"/>
        <w:rPr>
          <w:rFonts w:ascii="Aptos" w:hAnsi="Aptos"/>
          <w:sz w:val="22"/>
          <w:szCs w:val="22"/>
        </w:rPr>
      </w:pPr>
    </w:p>
    <w:p w14:paraId="09855F4F" w14:textId="77777777" w:rsidR="00BE2C22" w:rsidRDefault="00BE2C22" w:rsidP="004F6DCA">
      <w:pPr>
        <w:pStyle w:val="Heading1"/>
        <w:jc w:val="left"/>
        <w:rPr>
          <w:rFonts w:ascii="Aptos" w:hAnsi="Aptos"/>
          <w:sz w:val="22"/>
          <w:szCs w:val="22"/>
        </w:rPr>
      </w:pPr>
    </w:p>
    <w:p w14:paraId="6B7C3030" w14:textId="77777777" w:rsidR="00BE2C22" w:rsidRPr="00BE2C22" w:rsidRDefault="00BE2C22" w:rsidP="004F6DCA">
      <w:pPr>
        <w:pStyle w:val="Heading1"/>
        <w:jc w:val="left"/>
        <w:rPr>
          <w:rFonts w:ascii="Aptos" w:hAnsi="Aptos"/>
          <w:sz w:val="22"/>
          <w:szCs w:val="22"/>
        </w:rPr>
      </w:pPr>
    </w:p>
    <w:p w14:paraId="36834313" w14:textId="77777777" w:rsidR="00BE2C22" w:rsidRPr="00BE2C22" w:rsidRDefault="00BE2C22" w:rsidP="004F6DCA">
      <w:pPr>
        <w:pStyle w:val="Heading1"/>
        <w:jc w:val="left"/>
        <w:rPr>
          <w:rFonts w:ascii="Aptos" w:hAnsi="Aptos"/>
          <w:sz w:val="22"/>
          <w:szCs w:val="22"/>
        </w:rPr>
      </w:pPr>
    </w:p>
    <w:p w14:paraId="1ED05ABC" w14:textId="3DDED931" w:rsidR="004F6DCA" w:rsidRPr="00BE2C22" w:rsidRDefault="004F6DCA" w:rsidP="004F6DCA">
      <w:pPr>
        <w:pStyle w:val="Heading1"/>
        <w:jc w:val="left"/>
        <w:rPr>
          <w:rFonts w:ascii="Aptos" w:hAnsi="Aptos"/>
          <w:sz w:val="22"/>
          <w:szCs w:val="22"/>
        </w:rPr>
      </w:pPr>
      <w:r w:rsidRPr="00BE2C22">
        <w:rPr>
          <w:rFonts w:ascii="Aptos" w:hAnsi="Aptos"/>
          <w:sz w:val="22"/>
          <w:szCs w:val="22"/>
        </w:rPr>
        <w:t>1.</w:t>
      </w:r>
      <w:r w:rsidRPr="00BE2C22">
        <w:rPr>
          <w:rFonts w:ascii="Aptos" w:hAnsi="Aptos"/>
          <w:sz w:val="22"/>
          <w:szCs w:val="22"/>
        </w:rPr>
        <w:tab/>
        <w:t xml:space="preserve">Pay Progression </w:t>
      </w:r>
    </w:p>
    <w:p w14:paraId="3A358F3A" w14:textId="77777777" w:rsidR="004F6DCA" w:rsidRPr="00BE2C22" w:rsidRDefault="004F6DCA" w:rsidP="004F6DCA">
      <w:pPr>
        <w:rPr>
          <w:rFonts w:ascii="Aptos" w:hAnsi="Aptos"/>
          <w:b/>
        </w:rPr>
      </w:pPr>
    </w:p>
    <w:p w14:paraId="33C46F00" w14:textId="77777777" w:rsidR="004F6DCA" w:rsidRPr="00BE2C22" w:rsidRDefault="004F6DCA" w:rsidP="004F6DCA">
      <w:pPr>
        <w:jc w:val="both"/>
        <w:rPr>
          <w:rFonts w:ascii="Aptos" w:hAnsi="Aptos"/>
        </w:rPr>
      </w:pPr>
      <w:r w:rsidRPr="00BE2C22">
        <w:rPr>
          <w:rFonts w:ascii="Aptos" w:hAnsi="Aptos"/>
        </w:rPr>
        <w:t xml:space="preserve">Following an appraisal review </w:t>
      </w:r>
      <w:r w:rsidRPr="00BE2C22">
        <w:rPr>
          <w:rFonts w:ascii="Aptos" w:hAnsi="Aptos"/>
          <w:i/>
        </w:rPr>
        <w:t>(for headteachers this must include consultation with the external adviser)</w:t>
      </w:r>
      <w:r w:rsidRPr="00BE2C22">
        <w:rPr>
          <w:rFonts w:ascii="Aptos" w:hAnsi="Aptos"/>
        </w:rPr>
        <w:t xml:space="preserve"> the below has been decided </w:t>
      </w:r>
      <w:proofErr w:type="gramStart"/>
      <w:r w:rsidRPr="00BE2C22">
        <w:rPr>
          <w:rFonts w:ascii="Aptos" w:hAnsi="Aptos"/>
        </w:rPr>
        <w:t>with regard to</w:t>
      </w:r>
      <w:proofErr w:type="gramEnd"/>
      <w:r w:rsidRPr="00BE2C22">
        <w:rPr>
          <w:rFonts w:ascii="Aptos" w:hAnsi="Aptos"/>
        </w:rPr>
        <w:t xml:space="preserve"> the above-named post holder.</w:t>
      </w:r>
    </w:p>
    <w:p w14:paraId="11E31F0E" w14:textId="77777777" w:rsidR="004F6DCA" w:rsidRPr="00BE2C22" w:rsidRDefault="004F6DCA" w:rsidP="004F6DCA">
      <w:pPr>
        <w:jc w:val="both"/>
        <w:rPr>
          <w:rFonts w:ascii="Aptos" w:hAnsi="Aptos"/>
        </w:rPr>
      </w:pPr>
    </w:p>
    <w:p w14:paraId="512B1D93" w14:textId="77777777" w:rsidR="004F6DCA" w:rsidRPr="00BE2C22" w:rsidRDefault="004F6DCA" w:rsidP="004F6DCA">
      <w:pPr>
        <w:jc w:val="both"/>
        <w:rPr>
          <w:rFonts w:ascii="Aptos" w:hAnsi="Aptos"/>
          <w:b/>
          <w:bCs/>
        </w:rPr>
      </w:pPr>
      <w:r w:rsidRPr="00BE2C22">
        <w:rPr>
          <w:rFonts w:ascii="Aptos" w:hAnsi="Aptos"/>
          <w:b/>
          <w:bCs/>
        </w:rPr>
        <w:t>Please tick if appropriate:</w:t>
      </w:r>
    </w:p>
    <w:p w14:paraId="7E1A60CC" w14:textId="77777777" w:rsidR="004F6DCA" w:rsidRPr="00BE2C22" w:rsidRDefault="004F6DCA" w:rsidP="004F6DCA">
      <w:pPr>
        <w:jc w:val="both"/>
        <w:rPr>
          <w:rFonts w:ascii="Aptos" w:hAnsi="Aptos"/>
        </w:rPr>
      </w:pPr>
    </w:p>
    <w:p w14:paraId="55006E7D" w14:textId="7694B523" w:rsidR="004F6DCA" w:rsidRPr="00BE2C22" w:rsidRDefault="004F6DCA" w:rsidP="004F6DCA">
      <w:pPr>
        <w:jc w:val="both"/>
        <w:rPr>
          <w:rFonts w:ascii="Aptos" w:hAnsi="Aptos"/>
        </w:rPr>
      </w:pPr>
      <w:r w:rsidRPr="00BE2C22">
        <w:rPr>
          <w:rFonts w:ascii="Aptos" w:hAnsi="Aptos"/>
        </w:rPr>
        <w:t>The school has retained performance related pay as set out in the school pay policy</w:t>
      </w:r>
      <w:r w:rsidR="00593A85" w:rsidRPr="00BE2C22">
        <w:rPr>
          <w:rFonts w:ascii="Aptos" w:hAnsi="Aptos"/>
        </w:rPr>
        <w:t xml:space="preserve"> </w:t>
      </w:r>
      <w:r w:rsidR="00593A85" w:rsidRPr="00BE2C22">
        <w:rPr>
          <w:rFonts w:ascii="Aptos" w:hAnsi="Aptos"/>
        </w:rPr>
        <w:tab/>
      </w:r>
      <w:r w:rsidR="00593A85" w:rsidRPr="00BE2C22">
        <w:rPr>
          <w:rFonts w:ascii="Aptos" w:hAnsi="Aptos"/>
        </w:rPr>
        <w:tab/>
      </w:r>
      <w:r w:rsidRPr="00BE2C22">
        <w:rPr>
          <w:rFonts w:ascii="Aptos" w:hAnsi="Aptos"/>
        </w:rPr>
        <w:t xml:space="preserve"> </w:t>
      </w:r>
      <w:sdt>
        <w:sdtPr>
          <w:rPr>
            <w:rFonts w:ascii="Aptos" w:hAnsi="Aptos"/>
          </w:rPr>
          <w:id w:val="-590390693"/>
          <w14:checkbox>
            <w14:checked w14:val="0"/>
            <w14:checkedState w14:val="2612" w14:font="MS Gothic"/>
            <w14:uncheckedState w14:val="2610" w14:font="MS Gothic"/>
          </w14:checkbox>
        </w:sdtPr>
        <w:sdtContent>
          <w:r w:rsidRPr="00BE2C22">
            <w:rPr>
              <w:rFonts w:ascii="Aptos" w:eastAsia="MS Gothic" w:hAnsi="Aptos"/>
            </w:rPr>
            <w:t>☐</w:t>
          </w:r>
        </w:sdtContent>
      </w:sdt>
    </w:p>
    <w:p w14:paraId="0C9B9F55" w14:textId="77777777" w:rsidR="004F6DCA" w:rsidRPr="00BE2C22" w:rsidRDefault="004F6DCA" w:rsidP="004F6DCA">
      <w:pPr>
        <w:rPr>
          <w:rFonts w:ascii="Aptos" w:hAnsi="Aptos"/>
        </w:rPr>
      </w:pPr>
    </w:p>
    <w:p w14:paraId="493C4543" w14:textId="377ADD7D" w:rsidR="004F6DCA" w:rsidRPr="00BE2C22" w:rsidRDefault="004F6DCA" w:rsidP="004F6DCA">
      <w:pPr>
        <w:rPr>
          <w:rFonts w:ascii="Aptos" w:hAnsi="Aptos"/>
        </w:rPr>
      </w:pPr>
      <w:r w:rsidRPr="00BE2C22">
        <w:rPr>
          <w:rFonts w:ascii="Aptos" w:hAnsi="Aptos"/>
        </w:rPr>
        <w:t>The school has not retained performance related pay</w:t>
      </w:r>
      <w:r w:rsidR="00593A85" w:rsidRPr="00BE2C22">
        <w:rPr>
          <w:rFonts w:ascii="Aptos" w:hAnsi="Aptos"/>
        </w:rPr>
        <w:t xml:space="preserve"> </w:t>
      </w:r>
      <w:r w:rsidR="00593A85" w:rsidRPr="00BE2C22">
        <w:rPr>
          <w:rFonts w:ascii="Aptos" w:hAnsi="Aptos"/>
        </w:rPr>
        <w:tab/>
      </w:r>
      <w:r w:rsidR="00593A85" w:rsidRPr="00BE2C22">
        <w:rPr>
          <w:rFonts w:ascii="Aptos" w:hAnsi="Aptos"/>
        </w:rPr>
        <w:tab/>
      </w:r>
      <w:r w:rsidR="00593A85" w:rsidRPr="00BE2C22">
        <w:rPr>
          <w:rFonts w:ascii="Aptos" w:hAnsi="Aptos"/>
        </w:rPr>
        <w:tab/>
      </w:r>
      <w:r w:rsidR="00593A85" w:rsidRPr="00BE2C22">
        <w:rPr>
          <w:rFonts w:ascii="Aptos" w:hAnsi="Aptos"/>
        </w:rPr>
        <w:tab/>
      </w:r>
      <w:r w:rsidR="00593A85" w:rsidRPr="00BE2C22">
        <w:rPr>
          <w:rFonts w:ascii="Aptos" w:hAnsi="Aptos"/>
        </w:rPr>
        <w:tab/>
      </w:r>
      <w:r w:rsidRPr="00BE2C22">
        <w:rPr>
          <w:rFonts w:ascii="Aptos" w:hAnsi="Aptos"/>
        </w:rPr>
        <w:t xml:space="preserve"> </w:t>
      </w:r>
      <w:sdt>
        <w:sdtPr>
          <w:rPr>
            <w:rFonts w:ascii="Aptos" w:hAnsi="Aptos"/>
          </w:rPr>
          <w:id w:val="135691047"/>
          <w14:checkbox>
            <w14:checked w14:val="0"/>
            <w14:checkedState w14:val="2612" w14:font="MS Gothic"/>
            <w14:uncheckedState w14:val="2610" w14:font="MS Gothic"/>
          </w14:checkbox>
        </w:sdtPr>
        <w:sdtContent>
          <w:r w:rsidRPr="00BE2C22">
            <w:rPr>
              <w:rFonts w:ascii="Aptos" w:eastAsia="MS Gothic" w:hAnsi="Aptos"/>
            </w:rPr>
            <w:t>☐</w:t>
          </w:r>
        </w:sdtContent>
      </w:sdt>
    </w:p>
    <w:p w14:paraId="2839FCD3" w14:textId="77777777" w:rsidR="004F6DCA" w:rsidRPr="00BE2C22" w:rsidRDefault="004F6DCA" w:rsidP="004F6DCA">
      <w:pPr>
        <w:rPr>
          <w:rFonts w:ascii="Aptos" w:hAnsi="Aptos"/>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8505"/>
        <w:gridCol w:w="1417"/>
      </w:tblGrid>
      <w:tr w:rsidR="004F6DCA" w:rsidRPr="00BE2C22" w14:paraId="742CEA2E" w14:textId="77777777" w:rsidTr="00593A85">
        <w:trPr>
          <w:trHeight w:val="567"/>
          <w:jc w:val="center"/>
        </w:trPr>
        <w:tc>
          <w:tcPr>
            <w:tcW w:w="9351" w:type="dxa"/>
            <w:gridSpan w:val="2"/>
            <w:vAlign w:val="center"/>
          </w:tcPr>
          <w:p w14:paraId="53A4EA31" w14:textId="77777777" w:rsidR="004F6DCA" w:rsidRPr="00BE2C22" w:rsidRDefault="004F6DCA" w:rsidP="001829DA">
            <w:pPr>
              <w:ind w:firstLine="34"/>
              <w:rPr>
                <w:rFonts w:ascii="Aptos" w:hAnsi="Aptos"/>
                <w:b/>
              </w:rPr>
            </w:pPr>
            <w:r w:rsidRPr="00BE2C22">
              <w:rPr>
                <w:rFonts w:ascii="Aptos" w:hAnsi="Aptos"/>
                <w:b/>
                <w:i/>
              </w:rPr>
              <w:t xml:space="preserve">Please ensure that you put a ‘YES’ in the box below that reflects your decision: (include details of pay points if in use by the school) </w:t>
            </w:r>
          </w:p>
        </w:tc>
        <w:tc>
          <w:tcPr>
            <w:tcW w:w="1417" w:type="dxa"/>
            <w:vAlign w:val="center"/>
          </w:tcPr>
          <w:p w14:paraId="78B934D6" w14:textId="77777777" w:rsidR="004F6DCA" w:rsidRPr="00BE2C22" w:rsidRDefault="004F6DCA" w:rsidP="001829DA">
            <w:pPr>
              <w:rPr>
                <w:rFonts w:ascii="Aptos" w:hAnsi="Aptos"/>
                <w:b/>
              </w:rPr>
            </w:pPr>
            <w:r w:rsidRPr="00BE2C22">
              <w:rPr>
                <w:rFonts w:ascii="Aptos" w:hAnsi="Aptos"/>
                <w:b/>
                <w:i/>
              </w:rPr>
              <w:t xml:space="preserve">Only enter ‘YES’ in </w:t>
            </w:r>
            <w:r w:rsidRPr="00BE2C22">
              <w:rPr>
                <w:rFonts w:ascii="Aptos" w:hAnsi="Aptos"/>
                <w:b/>
                <w:i/>
                <w:u w:val="single"/>
              </w:rPr>
              <w:t>ONE</w:t>
            </w:r>
            <w:r w:rsidRPr="00BE2C22">
              <w:rPr>
                <w:rFonts w:ascii="Aptos" w:hAnsi="Aptos"/>
                <w:b/>
                <w:i/>
              </w:rPr>
              <w:t xml:space="preserve"> of these boxes</w:t>
            </w:r>
          </w:p>
        </w:tc>
      </w:tr>
      <w:tr w:rsidR="004F6DCA" w:rsidRPr="00BE2C22" w14:paraId="5B7B4C80" w14:textId="77777777" w:rsidTr="00593A85">
        <w:trPr>
          <w:trHeight w:val="567"/>
          <w:jc w:val="center"/>
        </w:trPr>
        <w:tc>
          <w:tcPr>
            <w:tcW w:w="846" w:type="dxa"/>
            <w:vAlign w:val="center"/>
          </w:tcPr>
          <w:p w14:paraId="7A20CB09" w14:textId="77777777" w:rsidR="004F6DCA" w:rsidRPr="00BE2C22" w:rsidRDefault="004F6DCA" w:rsidP="001829DA">
            <w:pPr>
              <w:rPr>
                <w:rFonts w:ascii="Aptos" w:hAnsi="Aptos"/>
              </w:rPr>
            </w:pPr>
            <w:r w:rsidRPr="00BE2C22">
              <w:rPr>
                <w:rFonts w:ascii="Aptos" w:hAnsi="Aptos"/>
              </w:rPr>
              <w:t>1</w:t>
            </w:r>
          </w:p>
        </w:tc>
        <w:tc>
          <w:tcPr>
            <w:tcW w:w="8505" w:type="dxa"/>
            <w:vAlign w:val="center"/>
          </w:tcPr>
          <w:p w14:paraId="571A20DD" w14:textId="77777777" w:rsidR="004F6DCA" w:rsidRPr="00BE2C22" w:rsidRDefault="004F6DCA" w:rsidP="001829DA">
            <w:pPr>
              <w:rPr>
                <w:rFonts w:ascii="Aptos" w:hAnsi="Aptos"/>
              </w:rPr>
            </w:pPr>
            <w:r w:rsidRPr="00BE2C22">
              <w:rPr>
                <w:rFonts w:ascii="Aptos" w:hAnsi="Aptos"/>
              </w:rPr>
              <w:t xml:space="preserve">The post holder will </w:t>
            </w:r>
            <w:r w:rsidRPr="00BE2C22">
              <w:rPr>
                <w:rFonts w:ascii="Aptos" w:hAnsi="Aptos"/>
                <w:b/>
                <w:u w:val="single"/>
              </w:rPr>
              <w:t>not be progressed</w:t>
            </w:r>
            <w:r w:rsidRPr="00BE2C22">
              <w:rPr>
                <w:rFonts w:ascii="Aptos" w:hAnsi="Aptos"/>
              </w:rPr>
              <w:t xml:space="preserve"> on their pay range due to poor performance  </w:t>
            </w:r>
          </w:p>
        </w:tc>
        <w:tc>
          <w:tcPr>
            <w:tcW w:w="1417" w:type="dxa"/>
            <w:vAlign w:val="center"/>
          </w:tcPr>
          <w:p w14:paraId="206B9D39" w14:textId="77777777" w:rsidR="004F6DCA" w:rsidRPr="00BE2C22" w:rsidRDefault="004F6DCA" w:rsidP="001829DA">
            <w:pPr>
              <w:rPr>
                <w:rFonts w:ascii="Aptos" w:hAnsi="Aptos"/>
              </w:rPr>
            </w:pPr>
          </w:p>
        </w:tc>
      </w:tr>
      <w:tr w:rsidR="004F6DCA" w:rsidRPr="00BE2C22" w14:paraId="25991045" w14:textId="77777777" w:rsidTr="00593A85">
        <w:trPr>
          <w:trHeight w:val="567"/>
          <w:jc w:val="center"/>
        </w:trPr>
        <w:tc>
          <w:tcPr>
            <w:tcW w:w="846" w:type="dxa"/>
            <w:vAlign w:val="center"/>
          </w:tcPr>
          <w:p w14:paraId="2432BE91" w14:textId="77777777" w:rsidR="004F6DCA" w:rsidRPr="00BE2C22" w:rsidRDefault="004F6DCA" w:rsidP="001829DA">
            <w:pPr>
              <w:rPr>
                <w:rFonts w:ascii="Aptos" w:hAnsi="Aptos"/>
              </w:rPr>
            </w:pPr>
            <w:r w:rsidRPr="00BE2C22">
              <w:rPr>
                <w:rFonts w:ascii="Aptos" w:hAnsi="Aptos"/>
              </w:rPr>
              <w:t>2</w:t>
            </w:r>
          </w:p>
        </w:tc>
        <w:tc>
          <w:tcPr>
            <w:tcW w:w="8505" w:type="dxa"/>
            <w:vAlign w:val="center"/>
          </w:tcPr>
          <w:p w14:paraId="49C58203" w14:textId="77777777" w:rsidR="004F6DCA" w:rsidRPr="00BE2C22" w:rsidRDefault="004F6DCA" w:rsidP="001829DA">
            <w:pPr>
              <w:rPr>
                <w:rFonts w:ascii="Aptos" w:hAnsi="Aptos"/>
              </w:rPr>
            </w:pPr>
            <w:r w:rsidRPr="00BE2C22">
              <w:rPr>
                <w:rFonts w:ascii="Aptos" w:hAnsi="Aptos"/>
              </w:rPr>
              <w:t xml:space="preserve">The post holder will </w:t>
            </w:r>
            <w:r w:rsidRPr="00BE2C22">
              <w:rPr>
                <w:rFonts w:ascii="Aptos" w:hAnsi="Aptos"/>
                <w:b/>
                <w:u w:val="single"/>
              </w:rPr>
              <w:t>not be progressed</w:t>
            </w:r>
            <w:r w:rsidRPr="00BE2C22">
              <w:rPr>
                <w:rFonts w:ascii="Aptos" w:hAnsi="Aptos"/>
              </w:rPr>
              <w:t xml:space="preserve"> on their pay range due to being in capability proceedings  </w:t>
            </w:r>
          </w:p>
        </w:tc>
        <w:tc>
          <w:tcPr>
            <w:tcW w:w="1417" w:type="dxa"/>
            <w:vAlign w:val="center"/>
          </w:tcPr>
          <w:p w14:paraId="391995EA" w14:textId="77777777" w:rsidR="004F6DCA" w:rsidRPr="00BE2C22" w:rsidRDefault="004F6DCA" w:rsidP="001829DA">
            <w:pPr>
              <w:rPr>
                <w:rFonts w:ascii="Aptos" w:hAnsi="Aptos"/>
              </w:rPr>
            </w:pPr>
          </w:p>
        </w:tc>
      </w:tr>
      <w:tr w:rsidR="004F6DCA" w:rsidRPr="00BE2C22" w14:paraId="2CBCECA1" w14:textId="77777777" w:rsidTr="00593A85">
        <w:trPr>
          <w:trHeight w:val="567"/>
          <w:jc w:val="center"/>
        </w:trPr>
        <w:tc>
          <w:tcPr>
            <w:tcW w:w="846" w:type="dxa"/>
            <w:vAlign w:val="center"/>
          </w:tcPr>
          <w:p w14:paraId="7C11EDDF" w14:textId="77777777" w:rsidR="004F6DCA" w:rsidRPr="00BE2C22" w:rsidRDefault="004F6DCA" w:rsidP="001829DA">
            <w:pPr>
              <w:rPr>
                <w:rFonts w:ascii="Aptos" w:hAnsi="Aptos"/>
              </w:rPr>
            </w:pPr>
            <w:r w:rsidRPr="00BE2C22">
              <w:rPr>
                <w:rFonts w:ascii="Aptos" w:hAnsi="Aptos"/>
              </w:rPr>
              <w:t>2</w:t>
            </w:r>
          </w:p>
        </w:tc>
        <w:tc>
          <w:tcPr>
            <w:tcW w:w="8505" w:type="dxa"/>
            <w:vAlign w:val="center"/>
          </w:tcPr>
          <w:p w14:paraId="56DF76CD" w14:textId="77777777" w:rsidR="004F6DCA" w:rsidRPr="00BE2C22" w:rsidRDefault="004F6DCA" w:rsidP="001829DA">
            <w:pPr>
              <w:rPr>
                <w:rFonts w:ascii="Aptos" w:hAnsi="Aptos"/>
              </w:rPr>
            </w:pPr>
            <w:r w:rsidRPr="00BE2C22">
              <w:rPr>
                <w:rFonts w:ascii="Aptos" w:hAnsi="Aptos"/>
              </w:rPr>
              <w:t xml:space="preserve">The post holder will be </w:t>
            </w:r>
            <w:r w:rsidRPr="00BE2C22">
              <w:rPr>
                <w:rFonts w:ascii="Aptos" w:hAnsi="Aptos"/>
                <w:b/>
                <w:u w:val="single"/>
              </w:rPr>
              <w:t>progressed by one discretionary pay point</w:t>
            </w:r>
            <w:r w:rsidRPr="00BE2C22">
              <w:rPr>
                <w:rFonts w:ascii="Aptos" w:hAnsi="Aptos"/>
              </w:rPr>
              <w:t xml:space="preserve"> on their pay range </w:t>
            </w:r>
          </w:p>
        </w:tc>
        <w:tc>
          <w:tcPr>
            <w:tcW w:w="1417" w:type="dxa"/>
            <w:vAlign w:val="center"/>
          </w:tcPr>
          <w:p w14:paraId="55DD7ACD" w14:textId="77777777" w:rsidR="004F6DCA" w:rsidRPr="00BE2C22" w:rsidRDefault="004F6DCA" w:rsidP="001829DA">
            <w:pPr>
              <w:rPr>
                <w:rFonts w:ascii="Aptos" w:hAnsi="Aptos"/>
              </w:rPr>
            </w:pPr>
          </w:p>
        </w:tc>
      </w:tr>
      <w:tr w:rsidR="004F6DCA" w:rsidRPr="00BE2C22" w14:paraId="382445F8" w14:textId="77777777" w:rsidTr="00593A85">
        <w:trPr>
          <w:trHeight w:val="567"/>
          <w:jc w:val="center"/>
        </w:trPr>
        <w:tc>
          <w:tcPr>
            <w:tcW w:w="846" w:type="dxa"/>
            <w:vAlign w:val="center"/>
          </w:tcPr>
          <w:p w14:paraId="66CEB461" w14:textId="77777777" w:rsidR="004F6DCA" w:rsidRPr="00BE2C22" w:rsidRDefault="004F6DCA" w:rsidP="001829DA">
            <w:pPr>
              <w:rPr>
                <w:rFonts w:ascii="Aptos" w:hAnsi="Aptos"/>
              </w:rPr>
            </w:pPr>
            <w:r w:rsidRPr="00BE2C22">
              <w:rPr>
                <w:rFonts w:ascii="Aptos" w:hAnsi="Aptos"/>
              </w:rPr>
              <w:t>3</w:t>
            </w:r>
          </w:p>
        </w:tc>
        <w:tc>
          <w:tcPr>
            <w:tcW w:w="8505" w:type="dxa"/>
            <w:vAlign w:val="center"/>
          </w:tcPr>
          <w:p w14:paraId="22EAC98D" w14:textId="77777777" w:rsidR="004F6DCA" w:rsidRPr="00BE2C22" w:rsidRDefault="004F6DCA" w:rsidP="001829DA">
            <w:pPr>
              <w:rPr>
                <w:rFonts w:ascii="Aptos" w:hAnsi="Aptos"/>
              </w:rPr>
            </w:pPr>
            <w:r w:rsidRPr="00BE2C22">
              <w:rPr>
                <w:rFonts w:ascii="Aptos" w:hAnsi="Aptos"/>
              </w:rPr>
              <w:t xml:space="preserve">The post holder will be </w:t>
            </w:r>
            <w:r w:rsidRPr="00BE2C22">
              <w:rPr>
                <w:rFonts w:ascii="Aptos" w:hAnsi="Aptos"/>
                <w:b/>
                <w:u w:val="single"/>
              </w:rPr>
              <w:t>progressed by</w:t>
            </w:r>
            <w:r w:rsidRPr="00BE2C22">
              <w:rPr>
                <w:rFonts w:ascii="Aptos" w:hAnsi="Aptos"/>
                <w:u w:val="single"/>
              </w:rPr>
              <w:t xml:space="preserve"> </w:t>
            </w:r>
            <w:r w:rsidRPr="00BE2C22">
              <w:rPr>
                <w:rFonts w:ascii="Aptos" w:hAnsi="Aptos"/>
                <w:b/>
                <w:u w:val="single"/>
              </w:rPr>
              <w:t>two discretionary pay points</w:t>
            </w:r>
            <w:r w:rsidRPr="00BE2C22">
              <w:rPr>
                <w:rFonts w:ascii="Aptos" w:hAnsi="Aptos"/>
              </w:rPr>
              <w:t xml:space="preserve"> on their pay range</w:t>
            </w:r>
          </w:p>
        </w:tc>
        <w:tc>
          <w:tcPr>
            <w:tcW w:w="1417" w:type="dxa"/>
            <w:vAlign w:val="center"/>
          </w:tcPr>
          <w:p w14:paraId="2442F7AC" w14:textId="77777777" w:rsidR="004F6DCA" w:rsidRPr="00BE2C22" w:rsidRDefault="004F6DCA" w:rsidP="001829DA">
            <w:pPr>
              <w:rPr>
                <w:rFonts w:ascii="Aptos" w:hAnsi="Aptos"/>
              </w:rPr>
            </w:pPr>
          </w:p>
        </w:tc>
      </w:tr>
      <w:tr w:rsidR="004F6DCA" w:rsidRPr="00BE2C22" w14:paraId="11917E4D" w14:textId="77777777" w:rsidTr="00593A85">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14:paraId="629D15AE" w14:textId="77777777" w:rsidR="004F6DCA" w:rsidRPr="00BE2C22" w:rsidRDefault="004F6DCA" w:rsidP="001829DA">
            <w:pPr>
              <w:rPr>
                <w:rFonts w:ascii="Aptos" w:hAnsi="Aptos"/>
              </w:rPr>
            </w:pPr>
            <w:r w:rsidRPr="00BE2C22">
              <w:rPr>
                <w:rFonts w:ascii="Aptos" w:hAnsi="Aptos"/>
              </w:rPr>
              <w:t>4</w:t>
            </w:r>
          </w:p>
        </w:tc>
        <w:tc>
          <w:tcPr>
            <w:tcW w:w="8505" w:type="dxa"/>
            <w:tcBorders>
              <w:top w:val="single" w:sz="4" w:space="0" w:color="auto"/>
              <w:left w:val="single" w:sz="4" w:space="0" w:color="auto"/>
              <w:bottom w:val="single" w:sz="4" w:space="0" w:color="auto"/>
              <w:right w:val="single" w:sz="4" w:space="0" w:color="auto"/>
            </w:tcBorders>
            <w:vAlign w:val="center"/>
          </w:tcPr>
          <w:p w14:paraId="3F55A534" w14:textId="77777777" w:rsidR="004F6DCA" w:rsidRPr="00BE2C22" w:rsidRDefault="004F6DCA" w:rsidP="001829DA">
            <w:pPr>
              <w:rPr>
                <w:rFonts w:ascii="Aptos" w:hAnsi="Aptos"/>
              </w:rPr>
            </w:pPr>
            <w:r w:rsidRPr="00BE2C22">
              <w:rPr>
                <w:rFonts w:ascii="Aptos" w:hAnsi="Aptos"/>
              </w:rPr>
              <w:t xml:space="preserve">The post holder will be progressed by </w:t>
            </w:r>
            <w:r w:rsidRPr="00BE2C22">
              <w:rPr>
                <w:rFonts w:ascii="Aptos" w:hAnsi="Aptos"/>
                <w:u w:val="single"/>
              </w:rPr>
              <w:t xml:space="preserve">   </w:t>
            </w:r>
            <w:proofErr w:type="gramStart"/>
            <w:r w:rsidRPr="00BE2C22">
              <w:rPr>
                <w:rFonts w:ascii="Aptos" w:hAnsi="Aptos"/>
                <w:u w:val="single"/>
              </w:rPr>
              <w:t xml:space="preserve">   </w:t>
            </w:r>
            <w:r w:rsidRPr="00BE2C22">
              <w:rPr>
                <w:rFonts w:ascii="Aptos" w:hAnsi="Aptos"/>
              </w:rPr>
              <w:t>(</w:t>
            </w:r>
            <w:proofErr w:type="gramEnd"/>
            <w:r w:rsidRPr="00BE2C22">
              <w:rPr>
                <w:rFonts w:ascii="Aptos" w:hAnsi="Aptos"/>
                <w:b/>
              </w:rPr>
              <w:t>indicate the number of</w:t>
            </w:r>
            <w:r w:rsidRPr="00BE2C22">
              <w:rPr>
                <w:rFonts w:ascii="Aptos" w:hAnsi="Aptos"/>
              </w:rPr>
              <w:t xml:space="preserve">) </w:t>
            </w:r>
            <w:r w:rsidRPr="00BE2C22">
              <w:rPr>
                <w:rFonts w:ascii="Aptos" w:hAnsi="Aptos"/>
                <w:b/>
              </w:rPr>
              <w:t>discretionary pay points</w:t>
            </w:r>
            <w:r w:rsidRPr="00BE2C22">
              <w:rPr>
                <w:rFonts w:ascii="Aptos" w:hAnsi="Aptos"/>
              </w:rPr>
              <w:t xml:space="preserve"> on their pay range </w:t>
            </w:r>
          </w:p>
        </w:tc>
        <w:tc>
          <w:tcPr>
            <w:tcW w:w="1417" w:type="dxa"/>
            <w:tcBorders>
              <w:top w:val="single" w:sz="4" w:space="0" w:color="auto"/>
              <w:left w:val="single" w:sz="4" w:space="0" w:color="auto"/>
              <w:bottom w:val="single" w:sz="4" w:space="0" w:color="auto"/>
              <w:right w:val="single" w:sz="4" w:space="0" w:color="auto"/>
            </w:tcBorders>
            <w:vAlign w:val="center"/>
          </w:tcPr>
          <w:p w14:paraId="53AF926F" w14:textId="77777777" w:rsidR="004F6DCA" w:rsidRPr="00BE2C22" w:rsidRDefault="004F6DCA" w:rsidP="001829DA">
            <w:pPr>
              <w:rPr>
                <w:rFonts w:ascii="Aptos" w:hAnsi="Aptos"/>
              </w:rPr>
            </w:pPr>
          </w:p>
        </w:tc>
      </w:tr>
      <w:tr w:rsidR="004F6DCA" w:rsidRPr="00BE2C22" w14:paraId="1126C522" w14:textId="77777777" w:rsidTr="00593A85">
        <w:trPr>
          <w:trHeight w:val="567"/>
          <w:jc w:val="center"/>
        </w:trPr>
        <w:tc>
          <w:tcPr>
            <w:tcW w:w="9351" w:type="dxa"/>
            <w:gridSpan w:val="2"/>
            <w:vAlign w:val="center"/>
          </w:tcPr>
          <w:p w14:paraId="15A6F883" w14:textId="77777777" w:rsidR="004F6DCA" w:rsidRPr="00BE2C22" w:rsidRDefault="004F6DCA" w:rsidP="00593A85">
            <w:pPr>
              <w:rPr>
                <w:rFonts w:ascii="Aptos" w:hAnsi="Aptos"/>
                <w:b/>
              </w:rPr>
            </w:pPr>
            <w:r w:rsidRPr="00BE2C22">
              <w:rPr>
                <w:rFonts w:ascii="Aptos" w:hAnsi="Aptos"/>
                <w:b/>
                <w:i/>
              </w:rPr>
              <w:t>Please ensure that you enter the new salary (and discretionary reference pay point if appropriate) if you are making an incremental change:</w:t>
            </w:r>
          </w:p>
        </w:tc>
        <w:tc>
          <w:tcPr>
            <w:tcW w:w="1417" w:type="dxa"/>
            <w:vAlign w:val="center"/>
          </w:tcPr>
          <w:p w14:paraId="41987755" w14:textId="77777777" w:rsidR="004F6DCA" w:rsidRPr="00BE2C22" w:rsidRDefault="004F6DCA" w:rsidP="001829DA">
            <w:pPr>
              <w:rPr>
                <w:rFonts w:ascii="Aptos" w:hAnsi="Aptos"/>
              </w:rPr>
            </w:pPr>
            <w:proofErr w:type="gramStart"/>
            <w:r w:rsidRPr="00BE2C22">
              <w:rPr>
                <w:rFonts w:ascii="Aptos" w:hAnsi="Aptos"/>
                <w:b/>
                <w:i/>
              </w:rPr>
              <w:t>Enter  new</w:t>
            </w:r>
            <w:proofErr w:type="gramEnd"/>
            <w:r w:rsidRPr="00BE2C22">
              <w:rPr>
                <w:rFonts w:ascii="Aptos" w:hAnsi="Aptos"/>
                <w:b/>
                <w:i/>
              </w:rPr>
              <w:t xml:space="preserve"> annual salary in </w:t>
            </w:r>
            <w:r w:rsidRPr="00BE2C22">
              <w:rPr>
                <w:rFonts w:ascii="Aptos" w:hAnsi="Aptos"/>
                <w:b/>
                <w:i/>
                <w:u w:val="single"/>
              </w:rPr>
              <w:t>this</w:t>
            </w:r>
            <w:r w:rsidRPr="00BE2C22">
              <w:rPr>
                <w:rFonts w:ascii="Aptos" w:hAnsi="Aptos"/>
                <w:b/>
                <w:i/>
              </w:rPr>
              <w:t xml:space="preserve"> box</w:t>
            </w:r>
          </w:p>
        </w:tc>
      </w:tr>
      <w:tr w:rsidR="004F6DCA" w:rsidRPr="00BE2C22" w14:paraId="00435412" w14:textId="77777777" w:rsidTr="00593A85">
        <w:trPr>
          <w:trHeight w:val="567"/>
          <w:jc w:val="center"/>
        </w:trPr>
        <w:tc>
          <w:tcPr>
            <w:tcW w:w="9351" w:type="dxa"/>
            <w:gridSpan w:val="2"/>
            <w:vAlign w:val="center"/>
          </w:tcPr>
          <w:p w14:paraId="1765673F" w14:textId="05F0DCD3" w:rsidR="004F6DCA" w:rsidRPr="00BE2C22" w:rsidRDefault="004F6DCA" w:rsidP="001829DA">
            <w:pPr>
              <w:rPr>
                <w:rFonts w:ascii="Aptos" w:hAnsi="Aptos"/>
              </w:rPr>
            </w:pPr>
            <w:r w:rsidRPr="00BE2C22">
              <w:rPr>
                <w:rFonts w:ascii="Aptos" w:hAnsi="Aptos"/>
              </w:rPr>
              <w:t xml:space="preserve">Following this Performance Pay Progression review and with effect from </w:t>
            </w:r>
            <w:r w:rsidRPr="00BE2C22">
              <w:rPr>
                <w:rFonts w:ascii="Aptos" w:hAnsi="Aptos"/>
              </w:rPr>
              <w:br/>
              <w:t xml:space="preserve">1 September </w:t>
            </w:r>
            <w:r w:rsidR="00601537" w:rsidRPr="00BE2C22">
              <w:rPr>
                <w:rFonts w:ascii="Aptos" w:hAnsi="Aptos"/>
              </w:rPr>
              <w:t>202</w:t>
            </w:r>
            <w:r w:rsidR="00601537">
              <w:rPr>
                <w:rFonts w:ascii="Aptos" w:hAnsi="Aptos"/>
              </w:rPr>
              <w:t>5</w:t>
            </w:r>
            <w:r w:rsidR="00601537" w:rsidRPr="00BE2C22">
              <w:rPr>
                <w:rFonts w:ascii="Aptos" w:hAnsi="Aptos"/>
              </w:rPr>
              <w:t xml:space="preserve"> </w:t>
            </w:r>
            <w:r w:rsidRPr="00BE2C22">
              <w:rPr>
                <w:rFonts w:ascii="Aptos" w:hAnsi="Aptos"/>
              </w:rPr>
              <w:t>the post holder will be paid the annual salary of:</w:t>
            </w:r>
          </w:p>
          <w:p w14:paraId="283690B7" w14:textId="77777777" w:rsidR="004F6DCA" w:rsidRPr="00BE2C22" w:rsidRDefault="004F6DCA" w:rsidP="001829DA">
            <w:pPr>
              <w:rPr>
                <w:rFonts w:ascii="Aptos" w:hAnsi="Aptos"/>
              </w:rPr>
            </w:pPr>
          </w:p>
        </w:tc>
        <w:tc>
          <w:tcPr>
            <w:tcW w:w="1417" w:type="dxa"/>
            <w:vAlign w:val="center"/>
          </w:tcPr>
          <w:p w14:paraId="505A7221" w14:textId="77777777" w:rsidR="004F6DCA" w:rsidRPr="00BE2C22" w:rsidRDefault="004F6DCA" w:rsidP="001829DA">
            <w:pPr>
              <w:rPr>
                <w:rFonts w:ascii="Aptos" w:hAnsi="Aptos"/>
                <w:b/>
              </w:rPr>
            </w:pPr>
            <w:r w:rsidRPr="00BE2C22">
              <w:rPr>
                <w:rFonts w:ascii="Aptos" w:hAnsi="Aptos"/>
                <w:b/>
              </w:rPr>
              <w:t>£</w:t>
            </w:r>
          </w:p>
          <w:p w14:paraId="38D937ED" w14:textId="77777777" w:rsidR="004F6DCA" w:rsidRPr="00BE2C22" w:rsidRDefault="004F6DCA" w:rsidP="001829DA">
            <w:pPr>
              <w:rPr>
                <w:rFonts w:ascii="Aptos" w:hAnsi="Aptos"/>
              </w:rPr>
            </w:pPr>
            <w:r w:rsidRPr="00BE2C22">
              <w:rPr>
                <w:rFonts w:ascii="Aptos" w:hAnsi="Aptos"/>
                <w:b/>
              </w:rPr>
              <w:t>(L………….)</w:t>
            </w:r>
          </w:p>
        </w:tc>
      </w:tr>
    </w:tbl>
    <w:p w14:paraId="76C42875" w14:textId="77777777" w:rsidR="00593A85" w:rsidRPr="00BE2C22" w:rsidRDefault="00593A85" w:rsidP="004F6DCA">
      <w:pPr>
        <w:rPr>
          <w:rFonts w:ascii="Aptos" w:eastAsia="Calibri" w:hAnsi="Aptos" w:cs="Arial"/>
          <w:color w:val="000000"/>
        </w:rPr>
      </w:pPr>
    </w:p>
    <w:p w14:paraId="31FCE944" w14:textId="19F8BF00" w:rsidR="004F6DCA" w:rsidRPr="00BE2C22" w:rsidRDefault="004F6DCA" w:rsidP="004F6DCA">
      <w:pPr>
        <w:rPr>
          <w:rFonts w:ascii="Aptos" w:eastAsia="Calibri" w:hAnsi="Aptos" w:cs="Arial"/>
          <w:color w:val="000000"/>
        </w:rPr>
      </w:pPr>
      <w:r w:rsidRPr="00BE2C22">
        <w:rPr>
          <w:rFonts w:ascii="Aptos" w:eastAsia="Calibri" w:hAnsi="Aptos" w:cs="Arial"/>
          <w:color w:val="000000"/>
        </w:rPr>
        <w:t>*Please see attached Leadership Group Discretionary Reference Points w.e.f. 01.09.2021</w:t>
      </w:r>
    </w:p>
    <w:p w14:paraId="207577D1" w14:textId="77777777" w:rsidR="00BE2C22" w:rsidRPr="00BE2C22" w:rsidRDefault="00BE2C22" w:rsidP="004F6DCA">
      <w:pPr>
        <w:rPr>
          <w:rFonts w:ascii="Aptos" w:eastAsia="Calibri" w:hAnsi="Aptos" w:cs="Arial"/>
          <w:color w:val="000000"/>
        </w:rPr>
      </w:pPr>
    </w:p>
    <w:p w14:paraId="029F8D91" w14:textId="77777777" w:rsidR="00BE2C22" w:rsidRPr="00BE2C22" w:rsidRDefault="00BE2C22" w:rsidP="004F6DCA">
      <w:pPr>
        <w:rPr>
          <w:rFonts w:ascii="Aptos" w:eastAsia="Calibri" w:hAnsi="Aptos" w:cs="Arial"/>
          <w:color w:val="000000"/>
        </w:rPr>
      </w:pPr>
    </w:p>
    <w:p w14:paraId="1EF1443C" w14:textId="77777777" w:rsidR="00BE2C22" w:rsidRPr="00BE2C22" w:rsidRDefault="00BE2C22" w:rsidP="004F6DCA">
      <w:pPr>
        <w:rPr>
          <w:rFonts w:ascii="Aptos" w:eastAsia="Calibri" w:hAnsi="Aptos" w:cs="Arial"/>
          <w:color w:val="000000"/>
        </w:rPr>
      </w:pPr>
    </w:p>
    <w:p w14:paraId="53032787" w14:textId="77777777" w:rsidR="00BE2C22" w:rsidRPr="00BE2C22" w:rsidRDefault="00BE2C22" w:rsidP="004F6DCA">
      <w:pPr>
        <w:rPr>
          <w:rFonts w:ascii="Aptos" w:eastAsia="Calibri" w:hAnsi="Aptos" w:cs="Arial"/>
          <w:color w:val="000000"/>
        </w:rPr>
      </w:pPr>
    </w:p>
    <w:p w14:paraId="7CC26C7D" w14:textId="77777777" w:rsidR="00BE2C22" w:rsidRPr="00BE2C22" w:rsidRDefault="00BE2C22" w:rsidP="004F6DCA">
      <w:pPr>
        <w:rPr>
          <w:rFonts w:ascii="Aptos" w:eastAsia="Calibri" w:hAnsi="Aptos" w:cs="Arial"/>
          <w:color w:val="000000"/>
        </w:rPr>
      </w:pPr>
    </w:p>
    <w:p w14:paraId="3EE9C71C" w14:textId="77777777" w:rsidR="00BE2C22" w:rsidRPr="00BE2C22" w:rsidRDefault="00BE2C22" w:rsidP="004F6DCA">
      <w:pPr>
        <w:rPr>
          <w:rFonts w:ascii="Aptos" w:eastAsia="Calibri" w:hAnsi="Aptos" w:cs="Arial"/>
          <w:color w:val="000000"/>
        </w:rPr>
      </w:pPr>
    </w:p>
    <w:p w14:paraId="6C70D76D" w14:textId="77777777" w:rsidR="00BE2C22" w:rsidRPr="00BE2C22" w:rsidRDefault="00BE2C22" w:rsidP="004F6DCA">
      <w:pPr>
        <w:rPr>
          <w:rFonts w:ascii="Aptos" w:eastAsia="Calibri" w:hAnsi="Aptos" w:cs="Arial"/>
          <w:color w:val="000000"/>
        </w:rPr>
      </w:pPr>
    </w:p>
    <w:p w14:paraId="29BCF1B4" w14:textId="77777777" w:rsidR="00BE2C22" w:rsidRPr="00BE2C22" w:rsidRDefault="00BE2C22" w:rsidP="004F6DCA">
      <w:pPr>
        <w:rPr>
          <w:rFonts w:ascii="Aptos" w:eastAsia="Calibri" w:hAnsi="Aptos" w:cs="Arial"/>
          <w:color w:val="000000"/>
        </w:rPr>
      </w:pPr>
    </w:p>
    <w:p w14:paraId="72F7B6AF" w14:textId="77777777" w:rsidR="00BE2C22" w:rsidRPr="00BE2C22" w:rsidRDefault="00BE2C22" w:rsidP="004F6DCA">
      <w:pPr>
        <w:rPr>
          <w:rFonts w:ascii="Aptos" w:eastAsia="Calibri" w:hAnsi="Aptos" w:cs="Arial"/>
          <w:color w:val="000000"/>
        </w:rPr>
      </w:pPr>
    </w:p>
    <w:p w14:paraId="36864F77" w14:textId="77777777" w:rsidR="00BE2C22" w:rsidRPr="00BE2C22" w:rsidRDefault="00BE2C22" w:rsidP="004F6DCA">
      <w:pPr>
        <w:rPr>
          <w:rFonts w:ascii="Aptos" w:eastAsia="Calibri" w:hAnsi="Aptos" w:cs="Arial"/>
          <w:color w:val="000000"/>
        </w:rPr>
      </w:pPr>
    </w:p>
    <w:p w14:paraId="67C5EE73" w14:textId="77777777" w:rsidR="00BE2C22" w:rsidRPr="00BE2C22" w:rsidRDefault="00BE2C22" w:rsidP="004F6DCA">
      <w:pPr>
        <w:rPr>
          <w:rFonts w:ascii="Aptos" w:eastAsia="Calibri" w:hAnsi="Aptos" w:cs="Arial"/>
          <w:color w:val="000000"/>
        </w:rPr>
      </w:pPr>
    </w:p>
    <w:p w14:paraId="19A15A53" w14:textId="77777777" w:rsidR="00BE2C22" w:rsidRPr="00BE2C22" w:rsidRDefault="00BE2C22" w:rsidP="004F6DCA">
      <w:pPr>
        <w:rPr>
          <w:rFonts w:ascii="Aptos" w:eastAsia="Calibri" w:hAnsi="Aptos" w:cs="Arial"/>
          <w:color w:val="000000"/>
        </w:rPr>
      </w:pPr>
    </w:p>
    <w:p w14:paraId="12DF7B92" w14:textId="77777777" w:rsidR="00BE2C22" w:rsidRDefault="00BE2C22" w:rsidP="004F6DCA">
      <w:pPr>
        <w:rPr>
          <w:rFonts w:ascii="Aptos" w:eastAsia="Calibri" w:hAnsi="Aptos" w:cs="Arial"/>
          <w:color w:val="000000"/>
        </w:rPr>
      </w:pPr>
    </w:p>
    <w:p w14:paraId="32849AE3" w14:textId="77777777" w:rsidR="00BE2C22" w:rsidRDefault="00BE2C22" w:rsidP="004F6DCA">
      <w:pPr>
        <w:rPr>
          <w:rFonts w:ascii="Aptos" w:eastAsia="Calibri" w:hAnsi="Aptos" w:cs="Arial"/>
          <w:color w:val="000000"/>
        </w:rPr>
      </w:pPr>
    </w:p>
    <w:p w14:paraId="65245A8B" w14:textId="77777777" w:rsidR="00BE2C22" w:rsidRDefault="00BE2C22" w:rsidP="004F6DCA">
      <w:pPr>
        <w:rPr>
          <w:rFonts w:ascii="Aptos" w:eastAsia="Calibri" w:hAnsi="Aptos" w:cs="Arial"/>
          <w:color w:val="000000"/>
        </w:rPr>
      </w:pPr>
    </w:p>
    <w:p w14:paraId="5C998FBD" w14:textId="77777777" w:rsidR="00BE2C22" w:rsidRDefault="00BE2C22" w:rsidP="004F6DCA">
      <w:pPr>
        <w:rPr>
          <w:rFonts w:ascii="Aptos" w:eastAsia="Calibri" w:hAnsi="Aptos" w:cs="Arial"/>
          <w:color w:val="000000"/>
        </w:rPr>
      </w:pPr>
    </w:p>
    <w:p w14:paraId="5DBAD564" w14:textId="77777777" w:rsidR="00BE2C22" w:rsidRDefault="00BE2C22" w:rsidP="004F6DCA">
      <w:pPr>
        <w:rPr>
          <w:rFonts w:ascii="Aptos" w:eastAsia="Calibri" w:hAnsi="Aptos" w:cs="Arial"/>
          <w:color w:val="000000"/>
        </w:rPr>
      </w:pPr>
    </w:p>
    <w:p w14:paraId="5109CC7C" w14:textId="77777777" w:rsidR="00BE2C22" w:rsidRPr="00BE2C22" w:rsidRDefault="00BE2C22" w:rsidP="004F6DCA">
      <w:pPr>
        <w:rPr>
          <w:rFonts w:ascii="Aptos" w:eastAsia="Calibri" w:hAnsi="Aptos" w:cs="Arial"/>
          <w:color w:val="000000"/>
        </w:rPr>
      </w:pPr>
    </w:p>
    <w:p w14:paraId="2CC3D291" w14:textId="77777777" w:rsidR="00BE2C22" w:rsidRDefault="00BE2C22" w:rsidP="004F6DCA">
      <w:pPr>
        <w:rPr>
          <w:rFonts w:ascii="Aptos" w:eastAsia="Calibri" w:hAnsi="Aptos" w:cs="Arial"/>
          <w:color w:val="000000"/>
        </w:rPr>
      </w:pPr>
    </w:p>
    <w:p w14:paraId="73DC6779" w14:textId="77777777" w:rsidR="00BE2C22" w:rsidRPr="00BE2C22" w:rsidRDefault="00BE2C22" w:rsidP="004F6DCA">
      <w:pPr>
        <w:rPr>
          <w:rFonts w:ascii="Aptos" w:eastAsia="Calibri" w:hAnsi="Aptos" w:cs="Arial"/>
          <w:color w:val="000000"/>
        </w:rPr>
      </w:pPr>
    </w:p>
    <w:p w14:paraId="7C24FA22" w14:textId="77777777" w:rsidR="00BE2C22" w:rsidRPr="00BE2C22" w:rsidRDefault="00BE2C22" w:rsidP="004F6DCA">
      <w:pPr>
        <w:rPr>
          <w:rFonts w:ascii="Aptos" w:eastAsia="Calibri" w:hAnsi="Aptos" w:cs="Arial"/>
          <w:color w:val="000000"/>
        </w:rPr>
      </w:pPr>
    </w:p>
    <w:p w14:paraId="4E8DAE6B" w14:textId="77777777" w:rsidR="004F6DCA" w:rsidRPr="00BE2C22" w:rsidRDefault="004F6DCA" w:rsidP="00593A85">
      <w:pPr>
        <w:pStyle w:val="Heading1"/>
        <w:jc w:val="left"/>
        <w:rPr>
          <w:rFonts w:ascii="Aptos" w:hAnsi="Aptos"/>
          <w:sz w:val="22"/>
          <w:szCs w:val="22"/>
        </w:rPr>
      </w:pPr>
      <w:bookmarkStart w:id="5" w:name="_Hlk187661626"/>
      <w:bookmarkEnd w:id="4"/>
      <w:r w:rsidRPr="00BE2C22">
        <w:rPr>
          <w:rFonts w:ascii="Aptos" w:hAnsi="Aptos"/>
          <w:sz w:val="22"/>
          <w:szCs w:val="22"/>
        </w:rPr>
        <w:t>2.</w:t>
      </w:r>
      <w:r w:rsidRPr="00BE2C22">
        <w:rPr>
          <w:rFonts w:ascii="Aptos" w:hAnsi="Aptos"/>
          <w:color w:val="FF0000"/>
          <w:sz w:val="22"/>
          <w:szCs w:val="22"/>
        </w:rPr>
        <w:tab/>
      </w:r>
      <w:r w:rsidRPr="00BE2C22">
        <w:rPr>
          <w:rFonts w:ascii="Aptos" w:hAnsi="Aptos"/>
          <w:sz w:val="22"/>
          <w:szCs w:val="22"/>
        </w:rPr>
        <w:t>New Appointment of Headteacher</w:t>
      </w:r>
    </w:p>
    <w:p w14:paraId="651727BB" w14:textId="77777777" w:rsidR="00593A85" w:rsidRPr="00BE2C22" w:rsidRDefault="00593A85" w:rsidP="00593A85">
      <w:pPr>
        <w:pStyle w:val="Heading1"/>
        <w:jc w:val="left"/>
        <w:rPr>
          <w:rFonts w:ascii="Aptos" w:hAnsi="Aptos"/>
          <w:sz w:val="22"/>
          <w:szCs w:val="22"/>
        </w:rPr>
      </w:pPr>
    </w:p>
    <w:p w14:paraId="2C69297F" w14:textId="781AAC75" w:rsidR="004F6DCA" w:rsidRPr="00BE2C22" w:rsidRDefault="004F6DCA" w:rsidP="004F6DCA">
      <w:pPr>
        <w:suppressAutoHyphens/>
        <w:rPr>
          <w:rFonts w:ascii="Aptos" w:hAnsi="Aptos" w:cs="Arial"/>
          <w:b/>
          <w:lang w:eastAsia="ar-SA"/>
        </w:rPr>
      </w:pPr>
      <w:r w:rsidRPr="00BE2C22">
        <w:rPr>
          <w:rFonts w:ascii="Aptos" w:hAnsi="Aptos" w:cs="Arial"/>
          <w:b/>
          <w:u w:val="single"/>
          <w:lang w:eastAsia="ar-SA"/>
        </w:rPr>
        <w:t>NOTE:</w:t>
      </w:r>
      <w:r w:rsidRPr="00BE2C22">
        <w:rPr>
          <w:rFonts w:ascii="Aptos" w:hAnsi="Aptos" w:cs="Arial"/>
          <w:b/>
          <w:lang w:eastAsia="ar-SA"/>
        </w:rPr>
        <w:t xml:space="preserve"> Please see STPCD </w:t>
      </w:r>
      <w:r w:rsidR="00601537" w:rsidRPr="00BE2C22">
        <w:rPr>
          <w:rFonts w:ascii="Aptos" w:hAnsi="Aptos" w:cs="Arial"/>
          <w:b/>
          <w:lang w:eastAsia="ar-SA"/>
        </w:rPr>
        <w:t>202</w:t>
      </w:r>
      <w:r w:rsidR="00601537">
        <w:rPr>
          <w:rFonts w:ascii="Aptos" w:hAnsi="Aptos" w:cs="Arial"/>
          <w:b/>
          <w:lang w:eastAsia="ar-SA"/>
        </w:rPr>
        <w:t>5</w:t>
      </w:r>
      <w:r w:rsidR="00601537" w:rsidRPr="00BE2C22">
        <w:rPr>
          <w:rFonts w:ascii="Aptos" w:hAnsi="Aptos" w:cs="Arial"/>
          <w:b/>
          <w:lang w:eastAsia="ar-SA"/>
        </w:rPr>
        <w:t xml:space="preserve"> </w:t>
      </w:r>
      <w:r w:rsidRPr="00BE2C22">
        <w:rPr>
          <w:rFonts w:ascii="Aptos" w:hAnsi="Aptos" w:cs="Arial"/>
          <w:b/>
          <w:lang w:eastAsia="ar-SA"/>
        </w:rPr>
        <w:t>Section 2, Part 2, paras 4.1-11.2 and Section 3 Guidance paras 1 - 28.</w:t>
      </w:r>
    </w:p>
    <w:p w14:paraId="5969B2D2" w14:textId="77777777" w:rsidR="004F6DCA" w:rsidRPr="00BE2C22" w:rsidRDefault="004F6DCA" w:rsidP="004F6DCA">
      <w:pPr>
        <w:suppressAutoHyphens/>
        <w:rPr>
          <w:rFonts w:ascii="Aptos" w:hAnsi="Aptos" w:cs="Arial"/>
          <w:b/>
          <w:lang w:eastAsia="ar-SA"/>
        </w:rPr>
      </w:pPr>
    </w:p>
    <w:p w14:paraId="46FDF948" w14:textId="77777777" w:rsidR="004F6DCA" w:rsidRPr="00BE2C22" w:rsidRDefault="004F6DCA" w:rsidP="004F6DCA">
      <w:pPr>
        <w:suppressAutoHyphens/>
        <w:rPr>
          <w:rFonts w:ascii="Aptos" w:hAnsi="Aptos" w:cs="Arial"/>
          <w:lang w:eastAsia="ar-SA"/>
        </w:rPr>
      </w:pPr>
      <w:r w:rsidRPr="00BE2C22">
        <w:rPr>
          <w:rFonts w:ascii="Aptos" w:hAnsi="Aptos" w:cs="Arial"/>
          <w:b/>
          <w:lang w:eastAsia="ar-SA"/>
        </w:rPr>
        <w:t>School:</w:t>
      </w:r>
      <w:r w:rsidRPr="00BE2C22">
        <w:rPr>
          <w:rFonts w:ascii="Aptos" w:hAnsi="Aptos" w:cs="Arial"/>
          <w:lang w:eastAsia="ar-SA"/>
        </w:rPr>
        <w:t xml:space="preserve"> ………………………………………………………………………………………… </w:t>
      </w:r>
    </w:p>
    <w:p w14:paraId="18511494" w14:textId="77777777" w:rsidR="004F6DCA" w:rsidRPr="00BE2C22" w:rsidRDefault="004F6DCA" w:rsidP="004F6DCA">
      <w:pPr>
        <w:suppressAutoHyphens/>
        <w:rPr>
          <w:rFonts w:ascii="Aptos" w:hAnsi="Aptos" w:cs="Arial"/>
          <w:lang w:eastAsia="ar-SA"/>
        </w:rPr>
      </w:pPr>
    </w:p>
    <w:p w14:paraId="798F27F0" w14:textId="77777777" w:rsidR="004F6DCA" w:rsidRPr="00BE2C22" w:rsidRDefault="004F6DCA" w:rsidP="004F6DCA">
      <w:pPr>
        <w:suppressAutoHyphens/>
        <w:rPr>
          <w:rFonts w:ascii="Aptos" w:hAnsi="Aptos" w:cs="Arial"/>
          <w:lang w:eastAsia="ar-SA"/>
        </w:rPr>
      </w:pPr>
      <w:r w:rsidRPr="00BE2C22">
        <w:rPr>
          <w:rFonts w:ascii="Aptos" w:hAnsi="Aptos" w:cs="Arial"/>
          <w:b/>
          <w:lang w:eastAsia="ar-SA"/>
        </w:rPr>
        <w:t>Headteacher's</w:t>
      </w:r>
      <w:r w:rsidRPr="00BE2C22">
        <w:rPr>
          <w:rFonts w:ascii="Aptos" w:hAnsi="Aptos" w:cs="Arial"/>
          <w:lang w:eastAsia="ar-SA"/>
        </w:rPr>
        <w:t xml:space="preserve"> </w:t>
      </w:r>
      <w:r w:rsidRPr="00BE2C22">
        <w:rPr>
          <w:rFonts w:ascii="Aptos" w:hAnsi="Aptos" w:cs="Arial"/>
          <w:b/>
          <w:lang w:eastAsia="ar-SA"/>
        </w:rPr>
        <w:t xml:space="preserve">Name: </w:t>
      </w:r>
      <w:r w:rsidRPr="00BE2C22">
        <w:rPr>
          <w:rFonts w:ascii="Aptos" w:hAnsi="Aptos" w:cs="Arial"/>
          <w:lang w:eastAsia="ar-SA"/>
        </w:rPr>
        <w:t>……………………………………………………………………………...</w:t>
      </w:r>
    </w:p>
    <w:p w14:paraId="03FC088B" w14:textId="77777777" w:rsidR="004F6DCA" w:rsidRPr="00BE2C22" w:rsidRDefault="004F6DCA" w:rsidP="004F6DCA">
      <w:pPr>
        <w:suppressAutoHyphens/>
        <w:rPr>
          <w:rFonts w:ascii="Aptos" w:hAnsi="Aptos" w:cs="Arial"/>
          <w:lang w:eastAsia="ar-SA"/>
        </w:rPr>
      </w:pPr>
    </w:p>
    <w:p w14:paraId="76E074C4" w14:textId="77777777" w:rsidR="004F6DCA" w:rsidRPr="00BE2C22" w:rsidRDefault="004F6DCA" w:rsidP="004F6DCA">
      <w:pPr>
        <w:suppressAutoHyphens/>
        <w:rPr>
          <w:rFonts w:ascii="Aptos" w:hAnsi="Aptos" w:cs="Arial"/>
          <w:b/>
          <w:bCs/>
          <w:lang w:eastAsia="ar-SA"/>
        </w:rPr>
      </w:pPr>
      <w:r w:rsidRPr="00BE2C22">
        <w:rPr>
          <w:rFonts w:ascii="Aptos" w:hAnsi="Aptos" w:cs="Arial"/>
          <w:b/>
          <w:bCs/>
          <w:lang w:eastAsia="ar-SA"/>
        </w:rPr>
        <w:t>Start Date:  ……/……/…….</w:t>
      </w:r>
    </w:p>
    <w:p w14:paraId="1BEC6CDB" w14:textId="77777777" w:rsidR="004F6DCA" w:rsidRPr="00BE2C22" w:rsidRDefault="004F6DCA" w:rsidP="004F6DCA">
      <w:pPr>
        <w:suppressAutoHyphens/>
        <w:rPr>
          <w:rFonts w:ascii="Aptos" w:hAnsi="Aptos" w:cs="Arial"/>
          <w:b/>
          <w:bCs/>
          <w:u w:val="single"/>
          <w:lang w:eastAsia="ar-SA"/>
        </w:rPr>
      </w:pPr>
    </w:p>
    <w:p w14:paraId="5818C587" w14:textId="3682F597" w:rsidR="004F6DCA" w:rsidRPr="00BE2C22" w:rsidRDefault="00593A85" w:rsidP="004F6DCA">
      <w:pPr>
        <w:pBdr>
          <w:top w:val="double" w:sz="1" w:space="1" w:color="000000"/>
          <w:left w:val="double" w:sz="1" w:space="4" w:color="000000"/>
          <w:bottom w:val="double" w:sz="1" w:space="29" w:color="000000"/>
          <w:right w:val="double" w:sz="1" w:space="0" w:color="000000"/>
        </w:pBdr>
        <w:suppressAutoHyphens/>
        <w:ind w:firstLine="720"/>
        <w:rPr>
          <w:rFonts w:ascii="Aptos" w:hAnsi="Aptos" w:cs="Arial"/>
          <w:lang w:eastAsia="ar-SA"/>
        </w:rPr>
      </w:pPr>
      <w:r w:rsidRPr="00BE2C22">
        <w:rPr>
          <w:rFonts w:ascii="Aptos" w:hAnsi="Aptos"/>
          <w:noProof/>
          <w:lang w:eastAsia="ar-SA"/>
        </w:rPr>
        <mc:AlternateContent>
          <mc:Choice Requires="wps">
            <w:drawing>
              <wp:anchor distT="0" distB="0" distL="114935" distR="114935" simplePos="0" relativeHeight="251662336" behindDoc="0" locked="0" layoutInCell="1" allowOverlap="1" wp14:anchorId="2713F56C" wp14:editId="6E4DD1E9">
                <wp:simplePos x="0" y="0"/>
                <wp:positionH relativeFrom="column">
                  <wp:posOffset>1180465</wp:posOffset>
                </wp:positionH>
                <wp:positionV relativeFrom="paragraph">
                  <wp:posOffset>155575</wp:posOffset>
                </wp:positionV>
                <wp:extent cx="434340" cy="247650"/>
                <wp:effectExtent l="5080" t="7620" r="8255" b="1143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247650"/>
                        </a:xfrm>
                        <a:prstGeom prst="rect">
                          <a:avLst/>
                        </a:prstGeom>
                        <a:solidFill>
                          <a:srgbClr val="FFFFFF"/>
                        </a:solidFill>
                        <a:ln w="6350">
                          <a:solidFill>
                            <a:srgbClr val="000000"/>
                          </a:solidFill>
                          <a:miter lim="800000"/>
                          <a:headEnd/>
                          <a:tailEnd/>
                        </a:ln>
                      </wps:spPr>
                      <wps:txbx>
                        <w:txbxContent>
                          <w:p w14:paraId="488D03D0" w14:textId="77777777" w:rsidR="004F6DCA" w:rsidRDefault="004F6DCA" w:rsidP="004F6DCA"/>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3F56C" id="Text Box 6" o:spid="_x0000_s1030" type="#_x0000_t202" style="position:absolute;left:0;text-align:left;margin-left:92.95pt;margin-top:12.25pt;width:34.2pt;height:19.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" strokeweight=".5pt">
                <v:textbox inset="7.45pt,3.85pt,7.45pt,3.85pt">
                  <w:txbxContent>
                    <w:p w14:paraId="488D03D0" w14:textId="77777777" w:rsidR="004F6DCA" w:rsidRDefault="004F6DCA" w:rsidP="004F6DCA"/>
                  </w:txbxContent>
                </v:textbox>
              </v:shape>
            </w:pict>
          </mc:Fallback>
        </mc:AlternateContent>
      </w:r>
      <w:r w:rsidR="004F6DCA" w:rsidRPr="00BE2C22">
        <w:rPr>
          <w:rFonts w:ascii="Aptos" w:hAnsi="Aptos"/>
          <w:noProof/>
        </w:rPr>
        <mc:AlternateContent>
          <mc:Choice Requires="wps">
            <w:drawing>
              <wp:anchor distT="0" distB="0" distL="114300" distR="114300" simplePos="0" relativeHeight="251664384" behindDoc="0" locked="0" layoutInCell="1" allowOverlap="1" wp14:anchorId="4882DDAD" wp14:editId="37E1B9B5">
                <wp:simplePos x="0" y="0"/>
                <wp:positionH relativeFrom="column">
                  <wp:posOffset>4490085</wp:posOffset>
                </wp:positionH>
                <wp:positionV relativeFrom="paragraph">
                  <wp:posOffset>146050</wp:posOffset>
                </wp:positionV>
                <wp:extent cx="1466850" cy="247650"/>
                <wp:effectExtent l="9525" t="7620" r="9525" b="1143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47650"/>
                        </a:xfrm>
                        <a:prstGeom prst="rect">
                          <a:avLst/>
                        </a:prstGeom>
                        <a:solidFill>
                          <a:srgbClr val="FFFFFF"/>
                        </a:solidFill>
                        <a:ln w="9525">
                          <a:solidFill>
                            <a:srgbClr val="000000"/>
                          </a:solidFill>
                          <a:miter lim="800000"/>
                          <a:headEnd/>
                          <a:tailEnd/>
                        </a:ln>
                      </wps:spPr>
                      <wps:txbx>
                        <w:txbxContent>
                          <w:p w14:paraId="4D336A97" w14:textId="77777777" w:rsidR="004F6DCA" w:rsidRDefault="004F6DCA" w:rsidP="004F6DCA">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82DDAD" id="_x0000_s1031" type="#_x0000_t202" style="position:absolute;left:0;text-align:left;margin-left:353.55pt;margin-top:11.5pt;width:115.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">
                <v:textbox>
                  <w:txbxContent>
                    <w:p w14:paraId="4D336A97" w14:textId="77777777" w:rsidR="004F6DCA" w:rsidRDefault="004F6DCA" w:rsidP="004F6DCA">
                      <w:r>
                        <w:t>£</w:t>
                      </w:r>
                    </w:p>
                  </w:txbxContent>
                </v:textbox>
              </v:shape>
            </w:pict>
          </mc:Fallback>
        </mc:AlternateContent>
      </w:r>
    </w:p>
    <w:p w14:paraId="495EC02E" w14:textId="77777777" w:rsidR="004F6DCA" w:rsidRPr="00BE2C22" w:rsidRDefault="004F6DCA" w:rsidP="00593A85">
      <w:pPr>
        <w:pBdr>
          <w:top w:val="double" w:sz="1" w:space="1" w:color="000000"/>
          <w:left w:val="double" w:sz="1" w:space="4" w:color="000000"/>
          <w:bottom w:val="double" w:sz="1" w:space="29" w:color="000000"/>
          <w:right w:val="double" w:sz="1" w:space="0" w:color="000000"/>
        </w:pBdr>
        <w:suppressAutoHyphens/>
        <w:rPr>
          <w:rFonts w:ascii="Aptos" w:hAnsi="Aptos" w:cs="Arial"/>
          <w:bCs/>
          <w:lang w:eastAsia="ar-SA"/>
        </w:rPr>
      </w:pPr>
      <w:r w:rsidRPr="00BE2C22">
        <w:rPr>
          <w:rFonts w:ascii="Aptos" w:hAnsi="Aptos" w:cs="Arial"/>
          <w:bCs/>
          <w:lang w:eastAsia="ar-SA"/>
        </w:rPr>
        <w:t xml:space="preserve">School Group size:  </w:t>
      </w:r>
      <w:r w:rsidRPr="00BE2C22">
        <w:rPr>
          <w:rFonts w:ascii="Aptos" w:hAnsi="Aptos" w:cs="Arial"/>
          <w:bCs/>
          <w:lang w:eastAsia="ar-SA"/>
        </w:rPr>
        <w:tab/>
      </w:r>
      <w:r w:rsidRPr="00BE2C22">
        <w:rPr>
          <w:rFonts w:ascii="Aptos" w:hAnsi="Aptos" w:cs="Arial"/>
          <w:bCs/>
          <w:lang w:eastAsia="ar-SA"/>
        </w:rPr>
        <w:tab/>
      </w:r>
      <w:r w:rsidRPr="00BE2C22">
        <w:rPr>
          <w:rFonts w:ascii="Aptos" w:hAnsi="Aptos" w:cs="Arial"/>
          <w:lang w:eastAsia="ar-SA"/>
        </w:rPr>
        <w:t xml:space="preserve">     Headteacher Group Pay Range:       </w:t>
      </w:r>
    </w:p>
    <w:p w14:paraId="52FF9361"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bCs/>
          <w:lang w:eastAsia="ar-SA"/>
        </w:rPr>
      </w:pPr>
    </w:p>
    <w:p w14:paraId="31C5D4F1" w14:textId="445C1A0F"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bCs/>
          <w:lang w:eastAsia="ar-SA"/>
        </w:rPr>
      </w:pPr>
      <w:r w:rsidRPr="00BE2C22">
        <w:rPr>
          <w:rFonts w:ascii="Aptos" w:hAnsi="Aptos" w:cs="Arial"/>
          <w:lang w:eastAsia="ar-SA"/>
        </w:rPr>
        <w:t>Please specify below the Salary on commencement and the individual pay range appointed to:</w:t>
      </w:r>
    </w:p>
    <w:p w14:paraId="0D870030"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bCs/>
          <w:lang w:eastAsia="ar-SA"/>
        </w:rPr>
      </w:pPr>
      <w:r w:rsidRPr="00BE2C22">
        <w:rPr>
          <w:rFonts w:ascii="Aptos" w:hAnsi="Aptos"/>
          <w:noProof/>
          <w:lang w:eastAsia="ar-SA"/>
        </w:rPr>
        <mc:AlternateContent>
          <mc:Choice Requires="wps">
            <w:drawing>
              <wp:anchor distT="0" distB="0" distL="114935" distR="114935" simplePos="0" relativeHeight="251663360" behindDoc="0" locked="0" layoutInCell="1" allowOverlap="1" wp14:anchorId="79394FAD" wp14:editId="26B28F6B">
                <wp:simplePos x="0" y="0"/>
                <wp:positionH relativeFrom="column">
                  <wp:posOffset>2459355</wp:posOffset>
                </wp:positionH>
                <wp:positionV relativeFrom="paragraph">
                  <wp:posOffset>73660</wp:posOffset>
                </wp:positionV>
                <wp:extent cx="1158875" cy="255270"/>
                <wp:effectExtent l="7620" t="13335" r="5080" b="762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255270"/>
                        </a:xfrm>
                        <a:prstGeom prst="rect">
                          <a:avLst/>
                        </a:prstGeom>
                        <a:solidFill>
                          <a:srgbClr val="FFFFFF"/>
                        </a:solidFill>
                        <a:ln w="6350">
                          <a:solidFill>
                            <a:srgbClr val="000000"/>
                          </a:solidFill>
                          <a:miter lim="800000"/>
                          <a:headEnd/>
                          <a:tailEnd/>
                        </a:ln>
                      </wps:spPr>
                      <wps:txbx>
                        <w:txbxContent>
                          <w:p w14:paraId="64D81E0C" w14:textId="77777777" w:rsidR="004F6DCA" w:rsidRDefault="004F6DCA" w:rsidP="004F6DCA">
                            <w:r>
                              <w:t>£</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94FAD" id="Text Box 7" o:spid="_x0000_s1032" type="#_x0000_t202" style="position:absolute;margin-left:193.65pt;margin-top:5.8pt;width:91.25pt;height:20.1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" strokeweight=".5pt">
                <v:textbox inset="7.45pt,3.85pt,7.45pt,3.85pt">
                  <w:txbxContent>
                    <w:p w14:paraId="64D81E0C" w14:textId="77777777" w:rsidR="004F6DCA" w:rsidRDefault="004F6DCA" w:rsidP="004F6DCA">
                      <w:r>
                        <w:t>£</w:t>
                      </w:r>
                    </w:p>
                  </w:txbxContent>
                </v:textbox>
              </v:shape>
            </w:pict>
          </mc:Fallback>
        </mc:AlternateContent>
      </w:r>
    </w:p>
    <w:p w14:paraId="0F1EF4BA" w14:textId="77777777" w:rsidR="004F6DCA" w:rsidRPr="00BE2C22" w:rsidRDefault="004F6DCA" w:rsidP="00593A85">
      <w:pPr>
        <w:pBdr>
          <w:top w:val="double" w:sz="1" w:space="1" w:color="000000"/>
          <w:left w:val="double" w:sz="1" w:space="4" w:color="000000"/>
          <w:bottom w:val="double" w:sz="1" w:space="29" w:color="000000"/>
          <w:right w:val="double" w:sz="1" w:space="0" w:color="000000"/>
        </w:pBdr>
        <w:suppressAutoHyphens/>
        <w:rPr>
          <w:rFonts w:ascii="Aptos" w:hAnsi="Aptos" w:cs="Arial"/>
          <w:bCs/>
          <w:i/>
          <w:lang w:eastAsia="ar-SA"/>
        </w:rPr>
      </w:pPr>
      <w:r w:rsidRPr="00BE2C22">
        <w:rPr>
          <w:rFonts w:ascii="Aptos" w:hAnsi="Aptos" w:cs="Arial"/>
          <w:bCs/>
          <w:lang w:eastAsia="ar-SA"/>
        </w:rPr>
        <w:t>Headteacher starting salary:</w:t>
      </w:r>
      <w:r w:rsidRPr="00BE2C22">
        <w:rPr>
          <w:rFonts w:ascii="Aptos" w:hAnsi="Aptos" w:cs="Arial"/>
          <w:bCs/>
          <w:lang w:eastAsia="ar-SA"/>
        </w:rPr>
        <w:tab/>
        <w:t xml:space="preserve">    </w:t>
      </w:r>
      <w:r w:rsidRPr="00BE2C22">
        <w:rPr>
          <w:rFonts w:ascii="Aptos" w:hAnsi="Aptos" w:cs="Arial"/>
          <w:bCs/>
          <w:lang w:eastAsia="ar-SA"/>
        </w:rPr>
        <w:tab/>
      </w:r>
      <w:r w:rsidRPr="00BE2C22">
        <w:rPr>
          <w:rFonts w:ascii="Aptos" w:hAnsi="Aptos" w:cs="Arial"/>
          <w:bCs/>
          <w:lang w:eastAsia="ar-SA"/>
        </w:rPr>
        <w:tab/>
      </w:r>
    </w:p>
    <w:p w14:paraId="319F3B65"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ind w:firstLine="720"/>
        <w:rPr>
          <w:rFonts w:ascii="Aptos" w:hAnsi="Aptos" w:cs="Arial"/>
          <w:bCs/>
          <w:lang w:eastAsia="ar-SA"/>
        </w:rPr>
      </w:pPr>
      <w:r w:rsidRPr="00BE2C22">
        <w:rPr>
          <w:rFonts w:ascii="Aptos" w:hAnsi="Aptos" w:cs="Arial"/>
          <w:bCs/>
          <w:noProof/>
        </w:rPr>
        <mc:AlternateContent>
          <mc:Choice Requires="wps">
            <w:drawing>
              <wp:anchor distT="0" distB="0" distL="114300" distR="114300" simplePos="0" relativeHeight="251669504" behindDoc="0" locked="0" layoutInCell="1" allowOverlap="1" wp14:anchorId="2B34C12E" wp14:editId="21E3DC3A">
                <wp:simplePos x="0" y="0"/>
                <wp:positionH relativeFrom="column">
                  <wp:posOffset>2459355</wp:posOffset>
                </wp:positionH>
                <wp:positionV relativeFrom="paragraph">
                  <wp:posOffset>117475</wp:posOffset>
                </wp:positionV>
                <wp:extent cx="1796415" cy="287020"/>
                <wp:effectExtent l="7620" t="11430" r="5715" b="635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287020"/>
                        </a:xfrm>
                        <a:prstGeom prst="rect">
                          <a:avLst/>
                        </a:prstGeom>
                        <a:solidFill>
                          <a:srgbClr val="FFFFFF"/>
                        </a:solidFill>
                        <a:ln w="9525">
                          <a:solidFill>
                            <a:srgbClr val="000000"/>
                          </a:solidFill>
                          <a:miter lim="800000"/>
                          <a:headEnd/>
                          <a:tailEnd/>
                        </a:ln>
                      </wps:spPr>
                      <wps:txbx>
                        <w:txbxContent>
                          <w:p w14:paraId="5205AA3E" w14:textId="77777777" w:rsidR="004F6DCA" w:rsidRDefault="004F6DCA" w:rsidP="004F6DCA">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4C12E" id="Text Box 25" o:spid="_x0000_s1033" type="#_x0000_t202" style="position:absolute;left:0;text-align:left;margin-left:193.65pt;margin-top:9.25pt;width:141.45pt;height:2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">
                <v:textbox>
                  <w:txbxContent>
                    <w:p w14:paraId="5205AA3E" w14:textId="77777777" w:rsidR="004F6DCA" w:rsidRDefault="004F6DCA" w:rsidP="004F6DCA">
                      <w:r>
                        <w:t>£</w:t>
                      </w:r>
                    </w:p>
                  </w:txbxContent>
                </v:textbox>
              </v:shape>
            </w:pict>
          </mc:Fallback>
        </mc:AlternateContent>
      </w:r>
    </w:p>
    <w:p w14:paraId="44B65188" w14:textId="77777777" w:rsidR="004F6DCA" w:rsidRPr="00BE2C22" w:rsidRDefault="004F6DCA" w:rsidP="00593A85">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r w:rsidRPr="00BE2C22">
        <w:rPr>
          <w:rFonts w:ascii="Aptos" w:hAnsi="Aptos" w:cs="Arial"/>
          <w:bCs/>
          <w:lang w:eastAsia="ar-SA"/>
        </w:rPr>
        <w:t>Individual Pay Range:</w:t>
      </w:r>
      <w:r w:rsidRPr="00BE2C22">
        <w:rPr>
          <w:rFonts w:ascii="Aptos" w:hAnsi="Aptos" w:cs="Arial"/>
          <w:lang w:eastAsia="ar-SA"/>
        </w:rPr>
        <w:tab/>
      </w:r>
    </w:p>
    <w:p w14:paraId="21629EF5"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r w:rsidRPr="00BE2C22">
        <w:rPr>
          <w:rFonts w:ascii="Aptos" w:hAnsi="Aptos" w:cs="Arial"/>
          <w:noProof/>
        </w:rPr>
        <mc:AlternateContent>
          <mc:Choice Requires="wps">
            <w:drawing>
              <wp:anchor distT="0" distB="0" distL="114300" distR="114300" simplePos="0" relativeHeight="251665408" behindDoc="0" locked="0" layoutInCell="1" allowOverlap="1" wp14:anchorId="3D8460BB" wp14:editId="1A7FC099">
                <wp:simplePos x="0" y="0"/>
                <wp:positionH relativeFrom="column">
                  <wp:posOffset>5594985</wp:posOffset>
                </wp:positionH>
                <wp:positionV relativeFrom="paragraph">
                  <wp:posOffset>59055</wp:posOffset>
                </wp:positionV>
                <wp:extent cx="361950" cy="314325"/>
                <wp:effectExtent l="9525" t="6985" r="9525" b="1206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14325"/>
                        </a:xfrm>
                        <a:prstGeom prst="rect">
                          <a:avLst/>
                        </a:prstGeom>
                        <a:solidFill>
                          <a:srgbClr val="FFFFFF"/>
                        </a:solidFill>
                        <a:ln w="9525">
                          <a:solidFill>
                            <a:srgbClr val="000000"/>
                          </a:solidFill>
                          <a:miter lim="800000"/>
                          <a:headEnd/>
                          <a:tailEnd/>
                        </a:ln>
                      </wps:spPr>
                      <wps:txbx>
                        <w:txbxContent>
                          <w:p w14:paraId="3E60FE57" w14:textId="77777777" w:rsidR="004F6DCA" w:rsidRDefault="004F6DCA" w:rsidP="004F6D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460BB" id="Text Box 15" o:spid="_x0000_s1034" type="#_x0000_t202" style="position:absolute;margin-left:440.55pt;margin-top:4.65pt;width:28.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">
                <v:textbox>
                  <w:txbxContent>
                    <w:p w14:paraId="3E60FE57" w14:textId="77777777" w:rsidR="004F6DCA" w:rsidRDefault="004F6DCA" w:rsidP="004F6DCA"/>
                  </w:txbxContent>
                </v:textbox>
              </v:shape>
            </w:pict>
          </mc:Fallback>
        </mc:AlternateContent>
      </w:r>
    </w:p>
    <w:p w14:paraId="5F78DA98"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r w:rsidRPr="00BE2C22">
        <w:rPr>
          <w:rFonts w:ascii="Aptos" w:hAnsi="Aptos" w:cs="Arial"/>
          <w:lang w:eastAsia="ar-SA"/>
        </w:rPr>
        <w:t>1. Is the individual pay range within the Headteacher Pay Range for the school Group size?   Y/N</w:t>
      </w:r>
    </w:p>
    <w:p w14:paraId="3A66DEE6"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r w:rsidRPr="00BE2C22">
        <w:rPr>
          <w:rFonts w:ascii="Aptos" w:hAnsi="Aptos" w:cs="Arial"/>
          <w:lang w:eastAsia="ar-SA"/>
        </w:rPr>
        <w:t xml:space="preserve"> </w:t>
      </w:r>
    </w:p>
    <w:p w14:paraId="1781E3B1"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p>
    <w:p w14:paraId="6D08B160"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r w:rsidRPr="00BE2C22">
        <w:rPr>
          <w:rFonts w:ascii="Aptos" w:hAnsi="Aptos" w:cs="Arial"/>
          <w:lang w:eastAsia="ar-SA"/>
        </w:rPr>
        <w:t xml:space="preserve">2. If not, and the pay range exceeds the maximum of the headteacher group, please provide details below of the circumstances specific to the role or candidate which the relevant body considered to warrant a </w:t>
      </w:r>
      <w:proofErr w:type="gramStart"/>
      <w:r w:rsidRPr="00BE2C22">
        <w:rPr>
          <w:rFonts w:ascii="Aptos" w:hAnsi="Aptos" w:cs="Arial"/>
          <w:lang w:eastAsia="ar-SA"/>
        </w:rPr>
        <w:t>higher than normal</w:t>
      </w:r>
      <w:proofErr w:type="gramEnd"/>
      <w:r w:rsidRPr="00BE2C22">
        <w:rPr>
          <w:rFonts w:ascii="Aptos" w:hAnsi="Aptos" w:cs="Arial"/>
          <w:lang w:eastAsia="ar-SA"/>
        </w:rPr>
        <w:t xml:space="preserve"> payment. </w:t>
      </w:r>
    </w:p>
    <w:p w14:paraId="018992EF"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r w:rsidRPr="00BE2C22">
        <w:rPr>
          <w:rFonts w:ascii="Aptos" w:hAnsi="Aptos" w:cs="Arial"/>
          <w:noProof/>
        </w:rPr>
        <mc:AlternateContent>
          <mc:Choice Requires="wps">
            <w:drawing>
              <wp:anchor distT="0" distB="0" distL="114300" distR="114300" simplePos="0" relativeHeight="251666432" behindDoc="0" locked="0" layoutInCell="1" allowOverlap="1" wp14:anchorId="320C7F2E" wp14:editId="2477DA22">
                <wp:simplePos x="0" y="0"/>
                <wp:positionH relativeFrom="column">
                  <wp:posOffset>24130</wp:posOffset>
                </wp:positionH>
                <wp:positionV relativeFrom="paragraph">
                  <wp:posOffset>71755</wp:posOffset>
                </wp:positionV>
                <wp:extent cx="6028690" cy="2712085"/>
                <wp:effectExtent l="10795" t="13335" r="8890" b="8255"/>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690" cy="2712085"/>
                        </a:xfrm>
                        <a:prstGeom prst="rect">
                          <a:avLst/>
                        </a:prstGeom>
                        <a:solidFill>
                          <a:srgbClr val="FFFFFF"/>
                        </a:solidFill>
                        <a:ln w="9525">
                          <a:solidFill>
                            <a:srgbClr val="000000"/>
                          </a:solidFill>
                          <a:miter lim="800000"/>
                          <a:headEnd/>
                          <a:tailEnd/>
                        </a:ln>
                      </wps:spPr>
                      <wps:txbx>
                        <w:txbxContent>
                          <w:p w14:paraId="2A0A2613" w14:textId="77777777" w:rsidR="004F6DCA" w:rsidRDefault="004F6DCA" w:rsidP="004F6DCA">
                            <w:pPr>
                              <w:rPr>
                                <w:rFonts w:ascii="Arial" w:hAnsi="Arial" w:cs="Arial"/>
                                <w:sz w:val="20"/>
                                <w:szCs w:val="20"/>
                              </w:rPr>
                            </w:pPr>
                            <w:r w:rsidRPr="00875010">
                              <w:rPr>
                                <w:rFonts w:ascii="Arial" w:hAnsi="Arial" w:cs="Arial"/>
                                <w:sz w:val="20"/>
                                <w:szCs w:val="20"/>
                              </w:rPr>
                              <w:t xml:space="preserve">2. Details: </w:t>
                            </w:r>
                          </w:p>
                          <w:p w14:paraId="626371E7" w14:textId="77777777" w:rsidR="004F6DCA" w:rsidRDefault="004F6DCA" w:rsidP="004F6DCA">
                            <w:pPr>
                              <w:rPr>
                                <w:rFonts w:ascii="Arial" w:hAnsi="Arial" w:cs="Arial"/>
                                <w:sz w:val="20"/>
                                <w:szCs w:val="20"/>
                              </w:rPr>
                            </w:pPr>
                          </w:p>
                          <w:p w14:paraId="1C15A44E" w14:textId="77777777" w:rsidR="004F6DCA" w:rsidRDefault="004F6DCA" w:rsidP="004F6DCA">
                            <w:pPr>
                              <w:rPr>
                                <w:rFonts w:ascii="Arial" w:hAnsi="Arial" w:cs="Arial"/>
                                <w:sz w:val="20"/>
                                <w:szCs w:val="20"/>
                              </w:rPr>
                            </w:pPr>
                          </w:p>
                          <w:p w14:paraId="054D01B5" w14:textId="77777777" w:rsidR="004F6DCA" w:rsidRDefault="004F6DCA" w:rsidP="004F6DCA">
                            <w:pPr>
                              <w:rPr>
                                <w:rFonts w:ascii="Arial" w:hAnsi="Arial" w:cs="Arial"/>
                                <w:sz w:val="20"/>
                                <w:szCs w:val="20"/>
                              </w:rPr>
                            </w:pPr>
                          </w:p>
                          <w:p w14:paraId="76472729" w14:textId="77777777" w:rsidR="004F6DCA" w:rsidRDefault="004F6DCA" w:rsidP="004F6DCA">
                            <w:pPr>
                              <w:rPr>
                                <w:rFonts w:ascii="Arial" w:hAnsi="Arial" w:cs="Arial"/>
                                <w:sz w:val="20"/>
                                <w:szCs w:val="20"/>
                              </w:rPr>
                            </w:pPr>
                          </w:p>
                          <w:p w14:paraId="22B648C2" w14:textId="77777777" w:rsidR="004F6DCA" w:rsidRDefault="004F6DCA" w:rsidP="004F6DCA">
                            <w:pPr>
                              <w:rPr>
                                <w:rFonts w:ascii="Arial" w:hAnsi="Arial" w:cs="Arial"/>
                                <w:sz w:val="20"/>
                                <w:szCs w:val="20"/>
                              </w:rPr>
                            </w:pPr>
                          </w:p>
                          <w:p w14:paraId="4611ED81" w14:textId="77777777" w:rsidR="004F6DCA" w:rsidRDefault="004F6DCA" w:rsidP="004F6DCA">
                            <w:pPr>
                              <w:rPr>
                                <w:rFonts w:ascii="Arial" w:hAnsi="Arial" w:cs="Arial"/>
                                <w:sz w:val="20"/>
                                <w:szCs w:val="20"/>
                              </w:rPr>
                            </w:pPr>
                          </w:p>
                          <w:p w14:paraId="38D13C17" w14:textId="77777777" w:rsidR="004F6DCA" w:rsidRDefault="004F6DCA" w:rsidP="004F6DCA">
                            <w:pPr>
                              <w:rPr>
                                <w:rFonts w:ascii="Arial" w:hAnsi="Arial" w:cs="Arial"/>
                                <w:sz w:val="20"/>
                                <w:szCs w:val="20"/>
                              </w:rPr>
                            </w:pPr>
                          </w:p>
                          <w:p w14:paraId="4DFB0A1C" w14:textId="77777777" w:rsidR="004F6DCA" w:rsidRDefault="004F6DCA" w:rsidP="004F6DCA">
                            <w:pPr>
                              <w:rPr>
                                <w:rFonts w:ascii="Arial" w:hAnsi="Arial" w:cs="Arial"/>
                                <w:sz w:val="20"/>
                                <w:szCs w:val="20"/>
                              </w:rPr>
                            </w:pPr>
                          </w:p>
                          <w:p w14:paraId="32BFA026" w14:textId="77777777" w:rsidR="004F6DCA" w:rsidRDefault="004F6DCA" w:rsidP="004F6DCA">
                            <w:pPr>
                              <w:rPr>
                                <w:rFonts w:ascii="Arial" w:hAnsi="Arial" w:cs="Arial"/>
                                <w:sz w:val="20"/>
                                <w:szCs w:val="20"/>
                              </w:rPr>
                            </w:pPr>
                          </w:p>
                          <w:p w14:paraId="7C6FB2AF" w14:textId="77777777" w:rsidR="004F6DCA" w:rsidRPr="00875010" w:rsidRDefault="004F6DCA" w:rsidP="004F6DCA">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C7F2E" id="Text Box 19" o:spid="_x0000_s1035" type="#_x0000_t202" style="position:absolute;margin-left:1.9pt;margin-top:5.65pt;width:474.7pt;height:21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">
                <v:textbox>
                  <w:txbxContent>
                    <w:p w14:paraId="2A0A2613" w14:textId="77777777" w:rsidR="004F6DCA" w:rsidRDefault="004F6DCA" w:rsidP="004F6DCA">
                      <w:pPr>
                        <w:rPr>
                          <w:rFonts w:ascii="Arial" w:hAnsi="Arial" w:cs="Arial"/>
                          <w:sz w:val="20"/>
                          <w:szCs w:val="20"/>
                        </w:rPr>
                      </w:pPr>
                      <w:r w:rsidRPr="00875010">
                        <w:rPr>
                          <w:rFonts w:ascii="Arial" w:hAnsi="Arial" w:cs="Arial"/>
                          <w:sz w:val="20"/>
                          <w:szCs w:val="20"/>
                        </w:rPr>
                        <w:t xml:space="preserve">2. Details: </w:t>
                      </w:r>
                    </w:p>
                    <w:p w14:paraId="626371E7" w14:textId="77777777" w:rsidR="004F6DCA" w:rsidRDefault="004F6DCA" w:rsidP="004F6DCA">
                      <w:pPr>
                        <w:rPr>
                          <w:rFonts w:ascii="Arial" w:hAnsi="Arial" w:cs="Arial"/>
                          <w:sz w:val="20"/>
                          <w:szCs w:val="20"/>
                        </w:rPr>
                      </w:pPr>
                    </w:p>
                    <w:p w14:paraId="1C15A44E" w14:textId="77777777" w:rsidR="004F6DCA" w:rsidRDefault="004F6DCA" w:rsidP="004F6DCA">
                      <w:pPr>
                        <w:rPr>
                          <w:rFonts w:ascii="Arial" w:hAnsi="Arial" w:cs="Arial"/>
                          <w:sz w:val="20"/>
                          <w:szCs w:val="20"/>
                        </w:rPr>
                      </w:pPr>
                    </w:p>
                    <w:p w14:paraId="054D01B5" w14:textId="77777777" w:rsidR="004F6DCA" w:rsidRDefault="004F6DCA" w:rsidP="004F6DCA">
                      <w:pPr>
                        <w:rPr>
                          <w:rFonts w:ascii="Arial" w:hAnsi="Arial" w:cs="Arial"/>
                          <w:sz w:val="20"/>
                          <w:szCs w:val="20"/>
                        </w:rPr>
                      </w:pPr>
                    </w:p>
                    <w:p w14:paraId="76472729" w14:textId="77777777" w:rsidR="004F6DCA" w:rsidRDefault="004F6DCA" w:rsidP="004F6DCA">
                      <w:pPr>
                        <w:rPr>
                          <w:rFonts w:ascii="Arial" w:hAnsi="Arial" w:cs="Arial"/>
                          <w:sz w:val="20"/>
                          <w:szCs w:val="20"/>
                        </w:rPr>
                      </w:pPr>
                    </w:p>
                    <w:p w14:paraId="22B648C2" w14:textId="77777777" w:rsidR="004F6DCA" w:rsidRDefault="004F6DCA" w:rsidP="004F6DCA">
                      <w:pPr>
                        <w:rPr>
                          <w:rFonts w:ascii="Arial" w:hAnsi="Arial" w:cs="Arial"/>
                          <w:sz w:val="20"/>
                          <w:szCs w:val="20"/>
                        </w:rPr>
                      </w:pPr>
                    </w:p>
                    <w:p w14:paraId="4611ED81" w14:textId="77777777" w:rsidR="004F6DCA" w:rsidRDefault="004F6DCA" w:rsidP="004F6DCA">
                      <w:pPr>
                        <w:rPr>
                          <w:rFonts w:ascii="Arial" w:hAnsi="Arial" w:cs="Arial"/>
                          <w:sz w:val="20"/>
                          <w:szCs w:val="20"/>
                        </w:rPr>
                      </w:pPr>
                    </w:p>
                    <w:p w14:paraId="38D13C17" w14:textId="77777777" w:rsidR="004F6DCA" w:rsidRDefault="004F6DCA" w:rsidP="004F6DCA">
                      <w:pPr>
                        <w:rPr>
                          <w:rFonts w:ascii="Arial" w:hAnsi="Arial" w:cs="Arial"/>
                          <w:sz w:val="20"/>
                          <w:szCs w:val="20"/>
                        </w:rPr>
                      </w:pPr>
                    </w:p>
                    <w:p w14:paraId="4DFB0A1C" w14:textId="77777777" w:rsidR="004F6DCA" w:rsidRDefault="004F6DCA" w:rsidP="004F6DCA">
                      <w:pPr>
                        <w:rPr>
                          <w:rFonts w:ascii="Arial" w:hAnsi="Arial" w:cs="Arial"/>
                          <w:sz w:val="20"/>
                          <w:szCs w:val="20"/>
                        </w:rPr>
                      </w:pPr>
                    </w:p>
                    <w:p w14:paraId="32BFA026" w14:textId="77777777" w:rsidR="004F6DCA" w:rsidRDefault="004F6DCA" w:rsidP="004F6DCA">
                      <w:pPr>
                        <w:rPr>
                          <w:rFonts w:ascii="Arial" w:hAnsi="Arial" w:cs="Arial"/>
                          <w:sz w:val="20"/>
                          <w:szCs w:val="20"/>
                        </w:rPr>
                      </w:pPr>
                    </w:p>
                    <w:p w14:paraId="7C6FB2AF" w14:textId="77777777" w:rsidR="004F6DCA" w:rsidRPr="00875010" w:rsidRDefault="004F6DCA" w:rsidP="004F6DCA">
                      <w:pPr>
                        <w:rPr>
                          <w:rFonts w:ascii="Arial" w:hAnsi="Arial" w:cs="Arial"/>
                          <w:sz w:val="20"/>
                          <w:szCs w:val="20"/>
                        </w:rPr>
                      </w:pPr>
                    </w:p>
                  </w:txbxContent>
                </v:textbox>
              </v:shape>
            </w:pict>
          </mc:Fallback>
        </mc:AlternateContent>
      </w:r>
    </w:p>
    <w:p w14:paraId="15D69366"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p>
    <w:p w14:paraId="63E168DA"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p>
    <w:p w14:paraId="59804C65"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p>
    <w:p w14:paraId="29FFB514"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p>
    <w:p w14:paraId="51D299CE"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p>
    <w:p w14:paraId="17635000"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p>
    <w:p w14:paraId="5800D382"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p>
    <w:p w14:paraId="32BF1551"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p>
    <w:p w14:paraId="67A19E43"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p>
    <w:p w14:paraId="3E416860"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p>
    <w:p w14:paraId="6E4E0443"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p>
    <w:p w14:paraId="420672EE"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p>
    <w:p w14:paraId="0C73E038"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p>
    <w:p w14:paraId="546D69F5"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b/>
          <w:lang w:eastAsia="ar-SA"/>
        </w:rPr>
      </w:pPr>
    </w:p>
    <w:p w14:paraId="0486BCE4"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b/>
          <w:lang w:eastAsia="ar-SA"/>
        </w:rPr>
      </w:pPr>
    </w:p>
    <w:p w14:paraId="3E641766" w14:textId="77777777" w:rsidR="00BE2C22" w:rsidRDefault="00BE2C22"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p>
    <w:p w14:paraId="2CF60100" w14:textId="77777777" w:rsidR="00BE2C22" w:rsidRDefault="00BE2C22"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p>
    <w:p w14:paraId="5B90D8DB" w14:textId="20E28431"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r w:rsidRPr="00BE2C22">
        <w:rPr>
          <w:rFonts w:ascii="Aptos" w:hAnsi="Aptos" w:cs="Arial"/>
          <w:lang w:eastAsia="ar-SA"/>
        </w:rPr>
        <w:t>** Please see relative Headteacher Pay Ranges for School Group Sizes</w:t>
      </w:r>
    </w:p>
    <w:p w14:paraId="5EDC3EE6"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r w:rsidRPr="00BE2C22">
        <w:rPr>
          <w:rFonts w:ascii="Aptos" w:hAnsi="Aptos" w:cs="Arial"/>
          <w:lang w:eastAsia="ar-SA"/>
        </w:rPr>
        <w:t xml:space="preserve">** Ranges do not have to be 7 </w:t>
      </w:r>
      <w:proofErr w:type="gramStart"/>
      <w:r w:rsidRPr="00BE2C22">
        <w:rPr>
          <w:rFonts w:ascii="Aptos" w:hAnsi="Aptos" w:cs="Arial"/>
          <w:lang w:eastAsia="ar-SA"/>
        </w:rPr>
        <w:t>points</w:t>
      </w:r>
      <w:proofErr w:type="gramEnd"/>
      <w:r w:rsidRPr="00BE2C22">
        <w:rPr>
          <w:rFonts w:ascii="Aptos" w:hAnsi="Aptos" w:cs="Arial"/>
          <w:lang w:eastAsia="ar-SA"/>
        </w:rPr>
        <w:t xml:space="preserve"> but this reflects common practice within Harrow </w:t>
      </w:r>
    </w:p>
    <w:p w14:paraId="4265D944"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p>
    <w:p w14:paraId="584CEC21"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p>
    <w:p w14:paraId="1A0B9372" w14:textId="0AA08F33"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r w:rsidRPr="00BE2C22">
        <w:rPr>
          <w:rFonts w:ascii="Aptos" w:hAnsi="Aptos" w:cs="Arial"/>
          <w:noProof/>
        </w:rPr>
        <mc:AlternateContent>
          <mc:Choice Requires="wps">
            <w:drawing>
              <wp:anchor distT="0" distB="0" distL="114300" distR="114300" simplePos="0" relativeHeight="251667456" behindDoc="0" locked="0" layoutInCell="1" allowOverlap="1" wp14:anchorId="24F81CB3" wp14:editId="5D71CA67">
                <wp:simplePos x="0" y="0"/>
                <wp:positionH relativeFrom="column">
                  <wp:posOffset>5433060</wp:posOffset>
                </wp:positionH>
                <wp:positionV relativeFrom="paragraph">
                  <wp:posOffset>205105</wp:posOffset>
                </wp:positionV>
                <wp:extent cx="504825" cy="340360"/>
                <wp:effectExtent l="9525" t="8890" r="9525" b="1270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40360"/>
                        </a:xfrm>
                        <a:prstGeom prst="rect">
                          <a:avLst/>
                        </a:prstGeom>
                        <a:solidFill>
                          <a:srgbClr val="FFFFFF"/>
                        </a:solidFill>
                        <a:ln w="9525">
                          <a:solidFill>
                            <a:srgbClr val="000000"/>
                          </a:solidFill>
                          <a:miter lim="800000"/>
                          <a:headEnd/>
                          <a:tailEnd/>
                        </a:ln>
                      </wps:spPr>
                      <wps:txbx>
                        <w:txbxContent>
                          <w:p w14:paraId="6426DE74" w14:textId="77777777" w:rsidR="004F6DCA" w:rsidRDefault="004F6DCA" w:rsidP="004F6D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81CB3" id="Text Box 20" o:spid="_x0000_s1036" type="#_x0000_t202" style="position:absolute;margin-left:427.8pt;margin-top:16.15pt;width:39.75pt;height:2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">
                <v:textbox>
                  <w:txbxContent>
                    <w:p w14:paraId="6426DE74" w14:textId="77777777" w:rsidR="004F6DCA" w:rsidRDefault="004F6DCA" w:rsidP="004F6DCA"/>
                  </w:txbxContent>
                </v:textbox>
              </v:shape>
            </w:pict>
          </mc:Fallback>
        </mc:AlternateContent>
      </w:r>
      <w:r w:rsidRPr="00BE2C22">
        <w:rPr>
          <w:rFonts w:ascii="Aptos" w:hAnsi="Aptos" w:cs="Arial"/>
          <w:lang w:eastAsia="ar-SA"/>
        </w:rPr>
        <w:t>3. Does the Headteacher’s Pay Range together with any additional payments made under paragraph 10 of the 202</w:t>
      </w:r>
      <w:r w:rsidR="00601537">
        <w:rPr>
          <w:rFonts w:ascii="Aptos" w:hAnsi="Aptos" w:cs="Arial"/>
          <w:lang w:eastAsia="ar-SA"/>
        </w:rPr>
        <w:t>5</w:t>
      </w:r>
      <w:r w:rsidRPr="00BE2C22">
        <w:rPr>
          <w:rFonts w:ascii="Aptos" w:hAnsi="Aptos" w:cs="Arial"/>
          <w:lang w:eastAsia="ar-SA"/>
        </w:rPr>
        <w:t xml:space="preserve"> STPCD exceed the maximum of the headteacher group by more than 25%?  Y/N</w:t>
      </w:r>
    </w:p>
    <w:p w14:paraId="49242DA4" w14:textId="697A77BA" w:rsidR="004F6DCA" w:rsidRPr="00BE2C22" w:rsidRDefault="004F6DCA" w:rsidP="004F6DCA">
      <w:pPr>
        <w:pBdr>
          <w:top w:val="double" w:sz="1" w:space="5" w:color="000000"/>
          <w:left w:val="double" w:sz="1" w:space="4" w:color="000000"/>
          <w:bottom w:val="double" w:sz="1" w:space="29" w:color="000000"/>
          <w:right w:val="double" w:sz="1" w:space="0" w:color="000000"/>
        </w:pBdr>
        <w:suppressAutoHyphens/>
        <w:rPr>
          <w:rFonts w:ascii="Aptos" w:hAnsi="Aptos" w:cs="Arial"/>
          <w:lang w:eastAsia="ar-SA"/>
        </w:rPr>
      </w:pPr>
      <w:r w:rsidRPr="00BE2C22">
        <w:rPr>
          <w:rFonts w:ascii="Aptos" w:hAnsi="Aptos" w:cs="Arial"/>
          <w:noProof/>
        </w:rPr>
        <mc:AlternateContent>
          <mc:Choice Requires="wps">
            <w:drawing>
              <wp:anchor distT="0" distB="0" distL="114300" distR="114300" simplePos="0" relativeHeight="251668480" behindDoc="0" locked="0" layoutInCell="1" allowOverlap="1" wp14:anchorId="716EC747" wp14:editId="41DFE448">
                <wp:simplePos x="0" y="0"/>
                <wp:positionH relativeFrom="column">
                  <wp:posOffset>5433060</wp:posOffset>
                </wp:positionH>
                <wp:positionV relativeFrom="paragraph">
                  <wp:posOffset>448310</wp:posOffset>
                </wp:positionV>
                <wp:extent cx="504825" cy="329565"/>
                <wp:effectExtent l="9525" t="11430" r="9525" b="1143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29565"/>
                        </a:xfrm>
                        <a:prstGeom prst="rect">
                          <a:avLst/>
                        </a:prstGeom>
                        <a:solidFill>
                          <a:srgbClr val="FFFFFF"/>
                        </a:solidFill>
                        <a:ln w="9525">
                          <a:solidFill>
                            <a:srgbClr val="000000"/>
                          </a:solidFill>
                          <a:miter lim="800000"/>
                          <a:headEnd/>
                          <a:tailEnd/>
                        </a:ln>
                      </wps:spPr>
                      <wps:txbx>
                        <w:txbxContent>
                          <w:p w14:paraId="42310426" w14:textId="77777777" w:rsidR="004F6DCA" w:rsidRDefault="004F6DCA" w:rsidP="004F6D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EC747" id="Text Box 21" o:spid="_x0000_s1037" type="#_x0000_t202" style="position:absolute;margin-left:427.8pt;margin-top:35.3pt;width:39.75pt;height:25.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">
                <v:textbox>
                  <w:txbxContent>
                    <w:p w14:paraId="42310426" w14:textId="77777777" w:rsidR="004F6DCA" w:rsidRDefault="004F6DCA" w:rsidP="004F6DCA"/>
                  </w:txbxContent>
                </v:textbox>
              </v:shape>
            </w:pict>
          </mc:Fallback>
        </mc:AlternateContent>
      </w:r>
      <w:r w:rsidRPr="00BE2C22">
        <w:rPr>
          <w:rFonts w:ascii="Aptos" w:hAnsi="Aptos" w:cs="Arial"/>
          <w:lang w:eastAsia="ar-SA"/>
        </w:rPr>
        <w:t xml:space="preserve">4. If yes, and the Headteacher’s Pay Range exceeds 25%, has the Governing Body sought external independent advice before agreeing that the wholly exceptional circumstances for so doing warrant such payments, and is this </w:t>
      </w:r>
      <w:r w:rsidRPr="00BE2C22">
        <w:rPr>
          <w:rFonts w:ascii="Aptos" w:hAnsi="Aptos" w:cs="Arial"/>
          <w:lang w:eastAsia="ar-SA"/>
        </w:rPr>
        <w:lastRenderedPageBreak/>
        <w:t xml:space="preserve">decision supported by a business case? </w:t>
      </w:r>
      <w:r w:rsidR="00BE2C22">
        <w:rPr>
          <w:rFonts w:ascii="Aptos" w:hAnsi="Aptos" w:cs="Arial"/>
          <w:lang w:eastAsia="ar-SA"/>
        </w:rPr>
        <w:t xml:space="preserve"> </w:t>
      </w:r>
      <w:r w:rsidRPr="00BE2C22">
        <w:rPr>
          <w:rFonts w:ascii="Aptos" w:hAnsi="Aptos" w:cs="Arial"/>
          <w:lang w:eastAsia="ar-SA"/>
        </w:rPr>
        <w:t>Y/N</w:t>
      </w:r>
    </w:p>
    <w:bookmarkEnd w:id="5"/>
    <w:p w14:paraId="0BF7D362" w14:textId="29BCBC9E" w:rsidR="004F6DCA" w:rsidRPr="00BE2C22" w:rsidRDefault="004F6DCA" w:rsidP="00BE2C22">
      <w:pPr>
        <w:pStyle w:val="Heading1"/>
        <w:jc w:val="left"/>
        <w:rPr>
          <w:rFonts w:ascii="Aptos" w:hAnsi="Aptos"/>
          <w:sz w:val="22"/>
          <w:szCs w:val="22"/>
        </w:rPr>
      </w:pPr>
      <w:r w:rsidRPr="00BE2C22">
        <w:rPr>
          <w:rFonts w:ascii="Aptos" w:hAnsi="Aptos"/>
          <w:sz w:val="22"/>
          <w:szCs w:val="22"/>
        </w:rPr>
        <w:t>Allowances/Discretionary Payments</w:t>
      </w:r>
    </w:p>
    <w:p w14:paraId="4F2B652B" w14:textId="77777777" w:rsidR="00BE2C22" w:rsidRPr="00BE2C22" w:rsidRDefault="00BE2C22" w:rsidP="00BE2C22">
      <w:pPr>
        <w:pStyle w:val="Heading1"/>
        <w:jc w:val="left"/>
        <w:rPr>
          <w:rFonts w:ascii="Aptos" w:hAnsi="Aptos"/>
          <w:sz w:val="22"/>
          <w:szCs w:val="22"/>
        </w:rPr>
      </w:pPr>
    </w:p>
    <w:p w14:paraId="3D75122C" w14:textId="77777777" w:rsidR="004F6DCA" w:rsidRPr="00BE2C22" w:rsidRDefault="004F6DCA" w:rsidP="004F6DCA">
      <w:pPr>
        <w:pStyle w:val="BodyText"/>
        <w:jc w:val="both"/>
        <w:rPr>
          <w:rFonts w:ascii="Aptos" w:hAnsi="Aptos"/>
          <w:i/>
          <w:sz w:val="22"/>
          <w:szCs w:val="22"/>
        </w:rPr>
      </w:pPr>
      <w:r w:rsidRPr="00BE2C22">
        <w:rPr>
          <w:rFonts w:ascii="Aptos" w:hAnsi="Aptos"/>
          <w:sz w:val="22"/>
          <w:szCs w:val="22"/>
        </w:rPr>
        <w:t>Please indicate below any allowances/temporary payments to be made to the Headteacher</w:t>
      </w:r>
    </w:p>
    <w:p w14:paraId="4F46E4F8" w14:textId="77777777" w:rsidR="004F6DCA" w:rsidRPr="00BE2C22" w:rsidRDefault="004F6DCA" w:rsidP="004F6DCA">
      <w:pPr>
        <w:pStyle w:val="BodyText"/>
        <w:rPr>
          <w:rFonts w:ascii="Aptos" w:hAnsi="Aptos"/>
          <w: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6944"/>
        <w:gridCol w:w="1809"/>
      </w:tblGrid>
      <w:tr w:rsidR="004F6DCA" w:rsidRPr="00BE2C22" w14:paraId="5C4A70E0" w14:textId="77777777" w:rsidTr="00BE2C22">
        <w:trPr>
          <w:trHeight w:val="454"/>
        </w:trPr>
        <w:tc>
          <w:tcPr>
            <w:tcW w:w="8045" w:type="dxa"/>
            <w:gridSpan w:val="2"/>
            <w:tcBorders>
              <w:bottom w:val="single" w:sz="4" w:space="0" w:color="auto"/>
            </w:tcBorders>
            <w:vAlign w:val="center"/>
          </w:tcPr>
          <w:p w14:paraId="6DCAE6C4" w14:textId="65004801" w:rsidR="004F6DCA" w:rsidRPr="00BE2C22" w:rsidRDefault="004F6DCA" w:rsidP="001829DA">
            <w:pPr>
              <w:rPr>
                <w:rFonts w:ascii="Aptos" w:hAnsi="Aptos"/>
                <w:b/>
              </w:rPr>
            </w:pPr>
            <w:r w:rsidRPr="00BE2C22">
              <w:rPr>
                <w:rFonts w:ascii="Aptos" w:hAnsi="Aptos"/>
                <w:b/>
                <w:i/>
              </w:rPr>
              <w:t xml:space="preserve">Please ensure that you put a ‘YES’ and the amount in the </w:t>
            </w:r>
            <w:proofErr w:type="gramStart"/>
            <w:r w:rsidRPr="00BE2C22">
              <w:rPr>
                <w:rFonts w:ascii="Aptos" w:hAnsi="Aptos"/>
                <w:b/>
                <w:i/>
              </w:rPr>
              <w:t>right hand</w:t>
            </w:r>
            <w:proofErr w:type="gramEnd"/>
            <w:r w:rsidRPr="00BE2C22">
              <w:rPr>
                <w:rFonts w:ascii="Aptos" w:hAnsi="Aptos"/>
                <w:b/>
                <w:i/>
              </w:rPr>
              <w:t xml:space="preserve"> columns that reflects your decision (you may refer to </w:t>
            </w:r>
            <w:proofErr w:type="gramStart"/>
            <w:r w:rsidRPr="00BE2C22">
              <w:rPr>
                <w:rFonts w:ascii="Aptos" w:hAnsi="Aptos"/>
                <w:b/>
                <w:i/>
              </w:rPr>
              <w:t>the STPCD</w:t>
            </w:r>
            <w:proofErr w:type="gramEnd"/>
            <w:r w:rsidRPr="00BE2C22">
              <w:rPr>
                <w:rFonts w:ascii="Aptos" w:hAnsi="Aptos"/>
                <w:b/>
                <w:i/>
              </w:rPr>
              <w:t xml:space="preserve"> </w:t>
            </w:r>
            <w:r w:rsidR="00A22A79" w:rsidRPr="00BE2C22">
              <w:rPr>
                <w:rFonts w:ascii="Aptos" w:hAnsi="Aptos"/>
                <w:b/>
                <w:i/>
              </w:rPr>
              <w:t>202</w:t>
            </w:r>
            <w:r w:rsidR="00A22A79">
              <w:rPr>
                <w:rFonts w:ascii="Aptos" w:hAnsi="Aptos"/>
                <w:b/>
                <w:i/>
              </w:rPr>
              <w:t>5</w:t>
            </w:r>
            <w:r w:rsidR="00A22A79" w:rsidRPr="00BE2C22">
              <w:rPr>
                <w:rFonts w:ascii="Aptos" w:hAnsi="Aptos"/>
                <w:b/>
                <w:i/>
              </w:rPr>
              <w:t>)</w:t>
            </w:r>
          </w:p>
        </w:tc>
        <w:tc>
          <w:tcPr>
            <w:tcW w:w="1809" w:type="dxa"/>
            <w:tcBorders>
              <w:bottom w:val="single" w:sz="4" w:space="0" w:color="auto"/>
            </w:tcBorders>
            <w:vAlign w:val="center"/>
          </w:tcPr>
          <w:p w14:paraId="1C03E3E4" w14:textId="77777777" w:rsidR="004F6DCA" w:rsidRPr="00BE2C22" w:rsidRDefault="004F6DCA" w:rsidP="001829DA">
            <w:pPr>
              <w:rPr>
                <w:rFonts w:ascii="Aptos" w:hAnsi="Aptos"/>
                <w:b/>
              </w:rPr>
            </w:pPr>
            <w:r w:rsidRPr="00BE2C22">
              <w:rPr>
                <w:rFonts w:ascii="Aptos" w:hAnsi="Aptos"/>
                <w:b/>
              </w:rPr>
              <w:t>Amount £</w:t>
            </w:r>
          </w:p>
        </w:tc>
      </w:tr>
      <w:tr w:rsidR="004F6DCA" w:rsidRPr="00BE2C22" w14:paraId="5D9654E1" w14:textId="77777777" w:rsidTr="00BE2C22">
        <w:trPr>
          <w:trHeight w:val="284"/>
        </w:trPr>
        <w:tc>
          <w:tcPr>
            <w:tcW w:w="9854" w:type="dxa"/>
            <w:gridSpan w:val="3"/>
            <w:shd w:val="clear" w:color="auto" w:fill="D9D9D9"/>
            <w:vAlign w:val="center"/>
          </w:tcPr>
          <w:p w14:paraId="2ED9336B" w14:textId="77777777" w:rsidR="004F6DCA" w:rsidRPr="00BE2C22" w:rsidRDefault="004F6DCA" w:rsidP="001829DA">
            <w:pPr>
              <w:rPr>
                <w:rFonts w:ascii="Aptos" w:hAnsi="Aptos"/>
                <w:b/>
              </w:rPr>
            </w:pPr>
            <w:r w:rsidRPr="00BE2C22">
              <w:rPr>
                <w:rFonts w:ascii="Aptos" w:hAnsi="Aptos"/>
                <w:b/>
              </w:rPr>
              <w:t>HEADTEACHER POST</w:t>
            </w:r>
          </w:p>
        </w:tc>
      </w:tr>
      <w:tr w:rsidR="004F6DCA" w:rsidRPr="00BE2C22" w14:paraId="562B3C65" w14:textId="77777777" w:rsidTr="00BE2C22">
        <w:trPr>
          <w:trHeight w:val="454"/>
        </w:trPr>
        <w:tc>
          <w:tcPr>
            <w:tcW w:w="1101" w:type="dxa"/>
            <w:vAlign w:val="center"/>
          </w:tcPr>
          <w:p w14:paraId="6B4320BD" w14:textId="77777777" w:rsidR="004F6DCA" w:rsidRPr="00BE2C22" w:rsidRDefault="004F6DCA" w:rsidP="001829DA">
            <w:pPr>
              <w:rPr>
                <w:rFonts w:ascii="Aptos" w:hAnsi="Aptos"/>
                <w:b/>
              </w:rPr>
            </w:pPr>
            <w:r w:rsidRPr="00BE2C22">
              <w:rPr>
                <w:rFonts w:ascii="Aptos" w:hAnsi="Aptos"/>
                <w:b/>
              </w:rPr>
              <w:t>1.</w:t>
            </w:r>
          </w:p>
        </w:tc>
        <w:tc>
          <w:tcPr>
            <w:tcW w:w="6944" w:type="dxa"/>
            <w:vAlign w:val="center"/>
          </w:tcPr>
          <w:p w14:paraId="094BED2C" w14:textId="77777777" w:rsidR="004F6DCA" w:rsidRPr="00BE2C22" w:rsidRDefault="004F6DCA" w:rsidP="001829DA">
            <w:pPr>
              <w:rPr>
                <w:rFonts w:ascii="Aptos" w:hAnsi="Aptos"/>
              </w:rPr>
            </w:pPr>
            <w:r w:rsidRPr="00BE2C22">
              <w:rPr>
                <w:rFonts w:ascii="Aptos" w:hAnsi="Aptos"/>
              </w:rPr>
              <w:t>Temporary Allowance (temporary duties in addition to the post for which their salary has been determined) must not exceed 25% above the maximum of the headteacher group</w:t>
            </w:r>
          </w:p>
          <w:p w14:paraId="40D663DC" w14:textId="77777777" w:rsidR="004F6DCA" w:rsidRPr="00BE2C22" w:rsidRDefault="004F6DCA" w:rsidP="001829DA">
            <w:pPr>
              <w:rPr>
                <w:rFonts w:ascii="Aptos" w:hAnsi="Aptos"/>
              </w:rPr>
            </w:pPr>
          </w:p>
        </w:tc>
        <w:tc>
          <w:tcPr>
            <w:tcW w:w="1809" w:type="dxa"/>
            <w:vAlign w:val="center"/>
          </w:tcPr>
          <w:p w14:paraId="7BC1D592" w14:textId="77777777" w:rsidR="004F6DCA" w:rsidRPr="00BE2C22" w:rsidRDefault="004F6DCA" w:rsidP="001829DA">
            <w:pPr>
              <w:rPr>
                <w:rFonts w:ascii="Aptos" w:hAnsi="Aptos"/>
              </w:rPr>
            </w:pPr>
          </w:p>
        </w:tc>
      </w:tr>
      <w:tr w:rsidR="004F6DCA" w:rsidRPr="00BE2C22" w14:paraId="165706D0" w14:textId="77777777" w:rsidTr="00BE2C22">
        <w:trPr>
          <w:trHeight w:val="454"/>
        </w:trPr>
        <w:tc>
          <w:tcPr>
            <w:tcW w:w="1101" w:type="dxa"/>
            <w:vAlign w:val="center"/>
          </w:tcPr>
          <w:p w14:paraId="53B8E05B" w14:textId="77777777" w:rsidR="004F6DCA" w:rsidRPr="00BE2C22" w:rsidRDefault="004F6DCA" w:rsidP="001829DA">
            <w:pPr>
              <w:rPr>
                <w:rFonts w:ascii="Aptos" w:hAnsi="Aptos"/>
                <w:b/>
              </w:rPr>
            </w:pPr>
            <w:r w:rsidRPr="00BE2C22">
              <w:rPr>
                <w:rFonts w:ascii="Aptos" w:hAnsi="Aptos"/>
                <w:b/>
              </w:rPr>
              <w:t>2.</w:t>
            </w:r>
          </w:p>
        </w:tc>
        <w:tc>
          <w:tcPr>
            <w:tcW w:w="6944" w:type="dxa"/>
            <w:vAlign w:val="center"/>
          </w:tcPr>
          <w:p w14:paraId="7683F1F3" w14:textId="77777777" w:rsidR="004F6DCA" w:rsidRPr="00BE2C22" w:rsidRDefault="004F6DCA" w:rsidP="001829DA">
            <w:pPr>
              <w:rPr>
                <w:rFonts w:ascii="Aptos" w:hAnsi="Aptos"/>
              </w:rPr>
            </w:pPr>
            <w:r w:rsidRPr="00BE2C22">
              <w:rPr>
                <w:rFonts w:ascii="Aptos" w:hAnsi="Aptos"/>
              </w:rPr>
              <w:t>Residential duties (only if not a requirement of the post)</w:t>
            </w:r>
          </w:p>
        </w:tc>
        <w:tc>
          <w:tcPr>
            <w:tcW w:w="1809" w:type="dxa"/>
            <w:vAlign w:val="center"/>
          </w:tcPr>
          <w:p w14:paraId="3EE5F0E3" w14:textId="77777777" w:rsidR="004F6DCA" w:rsidRPr="00BE2C22" w:rsidRDefault="004F6DCA" w:rsidP="001829DA">
            <w:pPr>
              <w:rPr>
                <w:rFonts w:ascii="Aptos" w:hAnsi="Aptos"/>
              </w:rPr>
            </w:pPr>
          </w:p>
        </w:tc>
      </w:tr>
      <w:tr w:rsidR="004F6DCA" w:rsidRPr="00BE2C22" w14:paraId="0E143D7B" w14:textId="77777777" w:rsidTr="00BE2C22">
        <w:trPr>
          <w:trHeight w:val="454"/>
        </w:trPr>
        <w:tc>
          <w:tcPr>
            <w:tcW w:w="1101" w:type="dxa"/>
            <w:vAlign w:val="center"/>
          </w:tcPr>
          <w:p w14:paraId="23AD24F1" w14:textId="77777777" w:rsidR="004F6DCA" w:rsidRPr="00BE2C22" w:rsidRDefault="004F6DCA" w:rsidP="001829DA">
            <w:pPr>
              <w:rPr>
                <w:rFonts w:ascii="Aptos" w:hAnsi="Aptos"/>
                <w:b/>
              </w:rPr>
            </w:pPr>
            <w:r w:rsidRPr="00BE2C22">
              <w:rPr>
                <w:rFonts w:ascii="Aptos" w:hAnsi="Aptos"/>
                <w:b/>
              </w:rPr>
              <w:t>3.</w:t>
            </w:r>
          </w:p>
        </w:tc>
        <w:tc>
          <w:tcPr>
            <w:tcW w:w="6944" w:type="dxa"/>
            <w:vAlign w:val="center"/>
          </w:tcPr>
          <w:p w14:paraId="446F010D" w14:textId="77777777" w:rsidR="004F6DCA" w:rsidRPr="00BE2C22" w:rsidRDefault="004F6DCA" w:rsidP="001829DA">
            <w:pPr>
              <w:rPr>
                <w:rFonts w:ascii="Aptos" w:hAnsi="Aptos"/>
              </w:rPr>
            </w:pPr>
            <w:r w:rsidRPr="00BE2C22">
              <w:rPr>
                <w:rFonts w:ascii="Aptos" w:hAnsi="Aptos"/>
              </w:rPr>
              <w:t>Additional activities by the headteacher relating to the raising of educational standards to one or more additional schools</w:t>
            </w:r>
          </w:p>
        </w:tc>
        <w:tc>
          <w:tcPr>
            <w:tcW w:w="1809" w:type="dxa"/>
            <w:vAlign w:val="center"/>
          </w:tcPr>
          <w:p w14:paraId="71881ED8" w14:textId="77777777" w:rsidR="004F6DCA" w:rsidRPr="00BE2C22" w:rsidRDefault="004F6DCA" w:rsidP="001829DA">
            <w:pPr>
              <w:rPr>
                <w:rFonts w:ascii="Aptos" w:hAnsi="Aptos"/>
              </w:rPr>
            </w:pPr>
          </w:p>
        </w:tc>
      </w:tr>
      <w:tr w:rsidR="004F6DCA" w:rsidRPr="00BE2C22" w14:paraId="58FD1FE6" w14:textId="77777777" w:rsidTr="00BE2C22">
        <w:trPr>
          <w:trHeight w:val="454"/>
        </w:trPr>
        <w:tc>
          <w:tcPr>
            <w:tcW w:w="1101" w:type="dxa"/>
            <w:vAlign w:val="center"/>
          </w:tcPr>
          <w:p w14:paraId="398758A6" w14:textId="77777777" w:rsidR="004F6DCA" w:rsidRPr="00BE2C22" w:rsidRDefault="004F6DCA" w:rsidP="001829DA">
            <w:pPr>
              <w:rPr>
                <w:rFonts w:ascii="Aptos" w:hAnsi="Aptos"/>
                <w:b/>
              </w:rPr>
            </w:pPr>
            <w:r w:rsidRPr="00BE2C22">
              <w:rPr>
                <w:rFonts w:ascii="Aptos" w:hAnsi="Aptos"/>
                <w:b/>
              </w:rPr>
              <w:t>4.</w:t>
            </w:r>
          </w:p>
        </w:tc>
        <w:tc>
          <w:tcPr>
            <w:tcW w:w="6944" w:type="dxa"/>
            <w:vAlign w:val="center"/>
          </w:tcPr>
          <w:p w14:paraId="18609E4A" w14:textId="77777777" w:rsidR="004F6DCA" w:rsidRPr="00BE2C22" w:rsidRDefault="004F6DCA" w:rsidP="001829DA">
            <w:pPr>
              <w:rPr>
                <w:rFonts w:ascii="Aptos" w:hAnsi="Aptos"/>
              </w:rPr>
            </w:pPr>
            <w:r w:rsidRPr="00BE2C22">
              <w:rPr>
                <w:rFonts w:ascii="Aptos" w:hAnsi="Aptos"/>
              </w:rPr>
              <w:t xml:space="preserve">Recruitment and Retention (limited to reimbursement of reasonably incurred housing or relocation costs). </w:t>
            </w:r>
          </w:p>
        </w:tc>
        <w:tc>
          <w:tcPr>
            <w:tcW w:w="1809" w:type="dxa"/>
            <w:vAlign w:val="center"/>
          </w:tcPr>
          <w:p w14:paraId="4DA54962" w14:textId="77777777" w:rsidR="004F6DCA" w:rsidRPr="00BE2C22" w:rsidRDefault="004F6DCA" w:rsidP="001829DA">
            <w:pPr>
              <w:rPr>
                <w:rFonts w:ascii="Aptos" w:hAnsi="Aptos"/>
              </w:rPr>
            </w:pPr>
          </w:p>
        </w:tc>
      </w:tr>
      <w:tr w:rsidR="004F6DCA" w:rsidRPr="00BE2C22" w14:paraId="43B636E6" w14:textId="77777777" w:rsidTr="00BE2C22">
        <w:trPr>
          <w:trHeight w:val="454"/>
        </w:trPr>
        <w:tc>
          <w:tcPr>
            <w:tcW w:w="1101" w:type="dxa"/>
            <w:vAlign w:val="center"/>
          </w:tcPr>
          <w:p w14:paraId="01BD9898" w14:textId="77777777" w:rsidR="004F6DCA" w:rsidRPr="00BE2C22" w:rsidRDefault="004F6DCA" w:rsidP="001829DA">
            <w:pPr>
              <w:rPr>
                <w:rFonts w:ascii="Aptos" w:hAnsi="Aptos"/>
                <w:b/>
              </w:rPr>
            </w:pPr>
            <w:r w:rsidRPr="00BE2C22">
              <w:rPr>
                <w:rFonts w:ascii="Aptos" w:hAnsi="Aptos"/>
                <w:b/>
              </w:rPr>
              <w:t>5.</w:t>
            </w:r>
          </w:p>
        </w:tc>
        <w:tc>
          <w:tcPr>
            <w:tcW w:w="6944" w:type="dxa"/>
            <w:vAlign w:val="center"/>
          </w:tcPr>
          <w:p w14:paraId="6193B11F" w14:textId="77777777" w:rsidR="004F6DCA" w:rsidRPr="00BE2C22" w:rsidRDefault="004F6DCA" w:rsidP="001829DA">
            <w:pPr>
              <w:rPr>
                <w:rFonts w:ascii="Aptos" w:hAnsi="Aptos"/>
              </w:rPr>
            </w:pPr>
            <w:r w:rsidRPr="00BE2C22">
              <w:rPr>
                <w:rFonts w:ascii="Aptos" w:hAnsi="Aptos"/>
              </w:rPr>
              <w:t>Other – please provide detail</w:t>
            </w:r>
          </w:p>
          <w:p w14:paraId="79FECB0D" w14:textId="77777777" w:rsidR="004F6DCA" w:rsidRPr="00BE2C22" w:rsidRDefault="004F6DCA" w:rsidP="001829DA">
            <w:pPr>
              <w:rPr>
                <w:rFonts w:ascii="Aptos" w:hAnsi="Aptos"/>
              </w:rPr>
            </w:pPr>
          </w:p>
          <w:p w14:paraId="3EC0ABEE" w14:textId="77777777" w:rsidR="004F6DCA" w:rsidRPr="00BE2C22" w:rsidRDefault="004F6DCA" w:rsidP="001829DA">
            <w:pPr>
              <w:rPr>
                <w:rFonts w:ascii="Aptos" w:hAnsi="Aptos"/>
              </w:rPr>
            </w:pPr>
          </w:p>
          <w:p w14:paraId="0090AD32" w14:textId="77777777" w:rsidR="004F6DCA" w:rsidRPr="00BE2C22" w:rsidRDefault="004F6DCA" w:rsidP="001829DA">
            <w:pPr>
              <w:rPr>
                <w:rFonts w:ascii="Aptos" w:hAnsi="Aptos"/>
              </w:rPr>
            </w:pPr>
          </w:p>
        </w:tc>
        <w:tc>
          <w:tcPr>
            <w:tcW w:w="1809" w:type="dxa"/>
            <w:vAlign w:val="center"/>
          </w:tcPr>
          <w:p w14:paraId="49510193" w14:textId="77777777" w:rsidR="004F6DCA" w:rsidRPr="00BE2C22" w:rsidRDefault="004F6DCA" w:rsidP="001829DA">
            <w:pPr>
              <w:rPr>
                <w:rFonts w:ascii="Aptos" w:hAnsi="Aptos"/>
              </w:rPr>
            </w:pPr>
          </w:p>
        </w:tc>
      </w:tr>
      <w:tr w:rsidR="004F6DCA" w:rsidRPr="00BE2C22" w14:paraId="7CE4747A" w14:textId="77777777" w:rsidTr="00BE2C22">
        <w:trPr>
          <w:trHeight w:val="510"/>
        </w:trPr>
        <w:tc>
          <w:tcPr>
            <w:tcW w:w="9854" w:type="dxa"/>
            <w:gridSpan w:val="3"/>
            <w:vAlign w:val="center"/>
          </w:tcPr>
          <w:p w14:paraId="4064FA55" w14:textId="77777777" w:rsidR="004F6DCA" w:rsidRPr="00BE2C22" w:rsidRDefault="004F6DCA" w:rsidP="001829DA">
            <w:pPr>
              <w:pStyle w:val="BodyText"/>
              <w:tabs>
                <w:tab w:val="left" w:pos="7938"/>
              </w:tabs>
              <w:rPr>
                <w:rFonts w:ascii="Aptos" w:hAnsi="Aptos"/>
                <w:i/>
                <w:sz w:val="22"/>
                <w:szCs w:val="22"/>
              </w:rPr>
            </w:pPr>
            <w:r w:rsidRPr="00BE2C22">
              <w:rPr>
                <w:rFonts w:ascii="Aptos" w:hAnsi="Aptos"/>
                <w:b/>
                <w:sz w:val="22"/>
                <w:szCs w:val="22"/>
              </w:rPr>
              <w:t>Total Sum of Discretionary Payment:</w:t>
            </w:r>
            <w:r w:rsidRPr="00BE2C22">
              <w:rPr>
                <w:rFonts w:ascii="Aptos" w:hAnsi="Aptos"/>
                <w:b/>
                <w:sz w:val="22"/>
                <w:szCs w:val="22"/>
              </w:rPr>
              <w:tab/>
              <w:t>£</w:t>
            </w:r>
          </w:p>
        </w:tc>
      </w:tr>
    </w:tbl>
    <w:p w14:paraId="63557836" w14:textId="4D38CA17" w:rsidR="004F6DCA" w:rsidRPr="00616AC8" w:rsidRDefault="004F6DCA" w:rsidP="004F6DCA">
      <w:pPr>
        <w:pStyle w:val="BodyText"/>
        <w:tabs>
          <w:tab w:val="right" w:leader="dot" w:pos="9639"/>
        </w:tabs>
        <w:spacing w:before="120"/>
        <w:rPr>
          <w:rFonts w:ascii="Aptos" w:hAnsi="Aptos"/>
          <w:b/>
          <w:bCs/>
          <w:i/>
          <w:iCs/>
          <w:sz w:val="22"/>
          <w:szCs w:val="22"/>
        </w:rPr>
      </w:pPr>
      <w:r w:rsidRPr="00616AC8">
        <w:rPr>
          <w:rFonts w:ascii="Aptos" w:hAnsi="Aptos"/>
          <w:b/>
          <w:bCs/>
          <w:i/>
          <w:iCs/>
          <w:sz w:val="22"/>
          <w:szCs w:val="22"/>
        </w:rPr>
        <w:t>(All payments will be for the period 1</w:t>
      </w:r>
      <w:r w:rsidRPr="00616AC8">
        <w:rPr>
          <w:rFonts w:ascii="Aptos" w:hAnsi="Aptos"/>
          <w:b/>
          <w:bCs/>
          <w:i/>
          <w:iCs/>
          <w:sz w:val="22"/>
          <w:szCs w:val="22"/>
          <w:vertAlign w:val="superscript"/>
        </w:rPr>
        <w:t>st</w:t>
      </w:r>
      <w:r w:rsidRPr="00616AC8">
        <w:rPr>
          <w:rFonts w:ascii="Aptos" w:hAnsi="Aptos"/>
          <w:b/>
          <w:bCs/>
          <w:i/>
          <w:iCs/>
          <w:sz w:val="22"/>
          <w:szCs w:val="22"/>
        </w:rPr>
        <w:t xml:space="preserve"> September 202</w:t>
      </w:r>
      <w:r w:rsidR="00601537">
        <w:rPr>
          <w:rFonts w:ascii="Aptos" w:hAnsi="Aptos"/>
          <w:b/>
          <w:bCs/>
          <w:i/>
          <w:iCs/>
          <w:sz w:val="22"/>
          <w:szCs w:val="22"/>
        </w:rPr>
        <w:t>5</w:t>
      </w:r>
      <w:r w:rsidRPr="00616AC8">
        <w:rPr>
          <w:rFonts w:ascii="Aptos" w:hAnsi="Aptos"/>
          <w:b/>
          <w:bCs/>
          <w:i/>
          <w:iCs/>
          <w:sz w:val="22"/>
          <w:szCs w:val="22"/>
        </w:rPr>
        <w:t xml:space="preserve"> to 31</w:t>
      </w:r>
      <w:r w:rsidRPr="00616AC8">
        <w:rPr>
          <w:rFonts w:ascii="Aptos" w:hAnsi="Aptos"/>
          <w:b/>
          <w:bCs/>
          <w:i/>
          <w:iCs/>
          <w:sz w:val="22"/>
          <w:szCs w:val="22"/>
          <w:vertAlign w:val="superscript"/>
        </w:rPr>
        <w:t>st</w:t>
      </w:r>
      <w:r w:rsidRPr="00616AC8">
        <w:rPr>
          <w:rFonts w:ascii="Aptos" w:hAnsi="Aptos"/>
          <w:b/>
          <w:bCs/>
          <w:i/>
          <w:iCs/>
          <w:sz w:val="22"/>
          <w:szCs w:val="22"/>
        </w:rPr>
        <w:t xml:space="preserve"> August 202</w:t>
      </w:r>
      <w:r w:rsidR="00601537">
        <w:rPr>
          <w:rFonts w:ascii="Aptos" w:hAnsi="Aptos"/>
          <w:b/>
          <w:bCs/>
          <w:i/>
          <w:iCs/>
          <w:sz w:val="22"/>
          <w:szCs w:val="22"/>
        </w:rPr>
        <w:t>6</w:t>
      </w:r>
      <w:r w:rsidRPr="00616AC8">
        <w:rPr>
          <w:rFonts w:ascii="Aptos" w:hAnsi="Aptos"/>
          <w:b/>
          <w:bCs/>
          <w:i/>
          <w:iCs/>
          <w:sz w:val="22"/>
          <w:szCs w:val="22"/>
        </w:rPr>
        <w:t>)</w:t>
      </w:r>
    </w:p>
    <w:p w14:paraId="60F18E40" w14:textId="77777777" w:rsidR="004F6DCA" w:rsidRPr="00BE2C22" w:rsidRDefault="004F6DCA" w:rsidP="004F6DCA">
      <w:pPr>
        <w:adjustRightInd w:val="0"/>
        <w:rPr>
          <w:rFonts w:ascii="Aptos" w:hAnsi="Aptos"/>
        </w:rPr>
      </w:pPr>
    </w:p>
    <w:p w14:paraId="2DEB16E6" w14:textId="3385D1F0" w:rsidR="004F6DCA" w:rsidRPr="00BE2C22" w:rsidRDefault="004F6DCA" w:rsidP="004F6DCA">
      <w:pPr>
        <w:adjustRightInd w:val="0"/>
        <w:rPr>
          <w:rFonts w:ascii="Aptos" w:hAnsi="Aptos"/>
        </w:rPr>
      </w:pPr>
      <w:r w:rsidRPr="00BE2C22">
        <w:rPr>
          <w:rFonts w:ascii="Aptos" w:hAnsi="Aptos"/>
        </w:rPr>
        <w:t xml:space="preserve">All other recruitment and retention considerations in relation to a headteacher, deputy headteacher or assistant headteacher – including non-monetary benefits – must be </w:t>
      </w:r>
      <w:proofErr w:type="gramStart"/>
      <w:r w:rsidRPr="00BE2C22">
        <w:rPr>
          <w:rFonts w:ascii="Aptos" w:hAnsi="Aptos"/>
        </w:rPr>
        <w:t>taken into account</w:t>
      </w:r>
      <w:proofErr w:type="gramEnd"/>
      <w:r w:rsidRPr="00BE2C22">
        <w:rPr>
          <w:rFonts w:ascii="Aptos" w:hAnsi="Aptos"/>
        </w:rPr>
        <w:t xml:space="preserve"> when determining the pay range. Where the Governing Body pays a recruitment or retention incentive or benefit awarded to a headteacher, deputy headteacher or assistant headteacher under a previous document, subject to review, it may continue to make that payment at its existing value until such time as the respective pay range is determined under the School Teachers’ Pay and Conditions Document 202</w:t>
      </w:r>
      <w:r w:rsidR="00601537">
        <w:rPr>
          <w:rFonts w:ascii="Aptos" w:hAnsi="Aptos"/>
        </w:rPr>
        <w:t>5</w:t>
      </w:r>
      <w:r w:rsidRPr="00BE2C22">
        <w:rPr>
          <w:rFonts w:ascii="Aptos" w:hAnsi="Aptos"/>
        </w:rPr>
        <w:t>.</w:t>
      </w:r>
    </w:p>
    <w:p w14:paraId="2EDA53BE" w14:textId="77777777" w:rsidR="004F6DCA" w:rsidRPr="00BE2C22" w:rsidRDefault="004F6DCA" w:rsidP="004F6DCA">
      <w:pPr>
        <w:adjustRightInd w:val="0"/>
        <w:rPr>
          <w:rFonts w:ascii="Aptos" w:hAnsi="Aptos"/>
        </w:rPr>
      </w:pPr>
    </w:p>
    <w:p w14:paraId="08CB5FDE" w14:textId="77777777" w:rsidR="004F6DCA" w:rsidRPr="00BE2C22" w:rsidRDefault="004F6DCA" w:rsidP="004F6DCA">
      <w:pPr>
        <w:adjustRightInd w:val="0"/>
        <w:rPr>
          <w:rFonts w:ascii="Aptos" w:hAnsi="Aptos"/>
        </w:rPr>
      </w:pPr>
      <w:r w:rsidRPr="00BE2C22">
        <w:rPr>
          <w:rFonts w:ascii="Aptos" w:hAnsi="Aptos"/>
        </w:rPr>
        <w:t xml:space="preserve">Subject to payments made in accordance with residential duties being a requirement of the post; or to the extent that the payment is in respect of housing or relocation expenses which relate solely to the personal circumstances of that headteacher, the total sum of the temporary payments made to a headteacher in any school year must not exceed 25% of the annual salary which is otherwise payable to the head teacher, </w:t>
      </w:r>
      <w:r w:rsidRPr="00BE2C22">
        <w:rPr>
          <w:rFonts w:ascii="Aptos" w:hAnsi="Aptos"/>
          <w:b/>
        </w:rPr>
        <w:t>and the total sum of salary and other payments made to a head teacher must not exceed 25% above the maximum of the headteacher group</w:t>
      </w:r>
      <w:r w:rsidRPr="00BE2C22">
        <w:rPr>
          <w:rFonts w:ascii="Aptos" w:hAnsi="Aptos"/>
        </w:rPr>
        <w:t xml:space="preserve">, except where the relevant body determines that additional payments are to be made to the headteacher </w:t>
      </w:r>
      <w:r w:rsidRPr="00BE2C22">
        <w:rPr>
          <w:rFonts w:ascii="Aptos" w:hAnsi="Aptos"/>
          <w:b/>
        </w:rPr>
        <w:t>in wholly exceptional circumstances</w:t>
      </w:r>
      <w:r w:rsidRPr="00BE2C22">
        <w:rPr>
          <w:rFonts w:ascii="Aptos" w:hAnsi="Aptos"/>
        </w:rPr>
        <w:t xml:space="preserve"> and with the agreement of the governing body. In this case the governing body must seek external independent advice before producing a business case, seeking such agreement.</w:t>
      </w:r>
    </w:p>
    <w:p w14:paraId="5D3C1D26" w14:textId="77777777" w:rsidR="00BE2C22" w:rsidRPr="00BE2C22" w:rsidRDefault="00BE2C22" w:rsidP="00BE2C22">
      <w:pPr>
        <w:pStyle w:val="Heading1"/>
        <w:jc w:val="left"/>
        <w:rPr>
          <w:rFonts w:ascii="Aptos" w:hAnsi="Aptos"/>
          <w:sz w:val="22"/>
          <w:szCs w:val="22"/>
        </w:rPr>
      </w:pPr>
    </w:p>
    <w:p w14:paraId="6B4DA208" w14:textId="77777777" w:rsidR="00BE2C22" w:rsidRPr="00BE2C22" w:rsidRDefault="00BE2C22" w:rsidP="00BE2C22">
      <w:pPr>
        <w:pStyle w:val="Heading1"/>
        <w:jc w:val="left"/>
        <w:rPr>
          <w:rFonts w:ascii="Aptos" w:hAnsi="Aptos"/>
          <w:sz w:val="22"/>
          <w:szCs w:val="22"/>
        </w:rPr>
      </w:pPr>
    </w:p>
    <w:p w14:paraId="77AD7043" w14:textId="77777777" w:rsidR="00BE2C22" w:rsidRPr="00BE2C22" w:rsidRDefault="00BE2C22" w:rsidP="00BE2C22">
      <w:pPr>
        <w:pStyle w:val="Heading1"/>
        <w:jc w:val="left"/>
        <w:rPr>
          <w:rFonts w:ascii="Aptos" w:hAnsi="Aptos"/>
          <w:sz w:val="22"/>
          <w:szCs w:val="22"/>
        </w:rPr>
      </w:pPr>
    </w:p>
    <w:p w14:paraId="6D2782DD" w14:textId="77777777" w:rsidR="00BE2C22" w:rsidRPr="00BE2C22" w:rsidRDefault="00BE2C22" w:rsidP="00BE2C22">
      <w:pPr>
        <w:pStyle w:val="Heading1"/>
        <w:jc w:val="left"/>
        <w:rPr>
          <w:rFonts w:ascii="Aptos" w:hAnsi="Aptos"/>
          <w:sz w:val="22"/>
          <w:szCs w:val="22"/>
        </w:rPr>
      </w:pPr>
    </w:p>
    <w:p w14:paraId="2E90398A" w14:textId="77777777" w:rsidR="00BE2C22" w:rsidRPr="00BE2C22" w:rsidRDefault="00BE2C22" w:rsidP="00BE2C22">
      <w:pPr>
        <w:pStyle w:val="Heading1"/>
        <w:jc w:val="left"/>
        <w:rPr>
          <w:rFonts w:ascii="Aptos" w:hAnsi="Aptos"/>
          <w:sz w:val="22"/>
          <w:szCs w:val="22"/>
        </w:rPr>
      </w:pPr>
    </w:p>
    <w:p w14:paraId="7C3B41FC" w14:textId="77777777" w:rsidR="00BE2C22" w:rsidRPr="00BE2C22" w:rsidRDefault="00BE2C22" w:rsidP="00BE2C22">
      <w:pPr>
        <w:pStyle w:val="Heading1"/>
        <w:jc w:val="left"/>
        <w:rPr>
          <w:rFonts w:ascii="Aptos" w:hAnsi="Aptos"/>
          <w:sz w:val="22"/>
          <w:szCs w:val="22"/>
        </w:rPr>
      </w:pPr>
    </w:p>
    <w:p w14:paraId="4E713319" w14:textId="77777777" w:rsidR="00BE2C22" w:rsidRPr="00BE2C22" w:rsidRDefault="00BE2C22" w:rsidP="00BE2C22">
      <w:pPr>
        <w:pStyle w:val="Heading1"/>
        <w:jc w:val="left"/>
        <w:rPr>
          <w:rFonts w:ascii="Aptos" w:hAnsi="Aptos"/>
          <w:sz w:val="22"/>
          <w:szCs w:val="22"/>
        </w:rPr>
      </w:pPr>
    </w:p>
    <w:p w14:paraId="20493023" w14:textId="77777777" w:rsidR="00BE2C22" w:rsidRPr="00BE2C22" w:rsidRDefault="00BE2C22" w:rsidP="00BE2C22">
      <w:pPr>
        <w:pStyle w:val="Heading1"/>
        <w:jc w:val="left"/>
        <w:rPr>
          <w:rFonts w:ascii="Aptos" w:hAnsi="Aptos"/>
          <w:sz w:val="22"/>
          <w:szCs w:val="22"/>
        </w:rPr>
      </w:pPr>
    </w:p>
    <w:p w14:paraId="4F6B40F1" w14:textId="77777777" w:rsidR="00BE2C22" w:rsidRPr="00BE2C22" w:rsidRDefault="00BE2C22" w:rsidP="00BE2C22">
      <w:pPr>
        <w:pStyle w:val="Heading1"/>
        <w:jc w:val="left"/>
        <w:rPr>
          <w:rFonts w:ascii="Aptos" w:hAnsi="Aptos"/>
          <w:sz w:val="22"/>
          <w:szCs w:val="22"/>
        </w:rPr>
      </w:pPr>
    </w:p>
    <w:p w14:paraId="0BC814B3" w14:textId="77777777" w:rsidR="00BE2C22" w:rsidRPr="00BE2C22" w:rsidRDefault="00BE2C22" w:rsidP="00BE2C22">
      <w:pPr>
        <w:pStyle w:val="Heading1"/>
        <w:jc w:val="left"/>
        <w:rPr>
          <w:rFonts w:ascii="Aptos" w:hAnsi="Aptos"/>
          <w:sz w:val="22"/>
          <w:szCs w:val="22"/>
        </w:rPr>
      </w:pPr>
    </w:p>
    <w:p w14:paraId="3B80354C" w14:textId="77777777" w:rsidR="00BE2C22" w:rsidRPr="00BE2C22" w:rsidRDefault="00BE2C22" w:rsidP="00BE2C22">
      <w:pPr>
        <w:pStyle w:val="Heading1"/>
        <w:jc w:val="left"/>
        <w:rPr>
          <w:rFonts w:ascii="Aptos" w:hAnsi="Aptos"/>
          <w:sz w:val="22"/>
          <w:szCs w:val="22"/>
        </w:rPr>
      </w:pPr>
    </w:p>
    <w:p w14:paraId="74D7AE27" w14:textId="77777777" w:rsidR="00BE2C22" w:rsidRPr="00BE2C22" w:rsidRDefault="00BE2C22" w:rsidP="00BE2C22">
      <w:pPr>
        <w:pStyle w:val="Heading1"/>
        <w:jc w:val="left"/>
        <w:rPr>
          <w:rFonts w:ascii="Aptos" w:hAnsi="Aptos"/>
          <w:sz w:val="22"/>
          <w:szCs w:val="22"/>
        </w:rPr>
      </w:pPr>
    </w:p>
    <w:p w14:paraId="077AE824" w14:textId="77777777" w:rsidR="00BE2C22" w:rsidRPr="00BE2C22" w:rsidRDefault="00BE2C22" w:rsidP="00BE2C22">
      <w:pPr>
        <w:pStyle w:val="Heading1"/>
        <w:jc w:val="left"/>
        <w:rPr>
          <w:rFonts w:ascii="Aptos" w:hAnsi="Aptos"/>
          <w:sz w:val="22"/>
          <w:szCs w:val="22"/>
        </w:rPr>
      </w:pPr>
    </w:p>
    <w:p w14:paraId="574EBF43" w14:textId="77777777" w:rsidR="00BE2C22" w:rsidRPr="00BE2C22" w:rsidRDefault="00BE2C22" w:rsidP="00BE2C22">
      <w:pPr>
        <w:pStyle w:val="Heading1"/>
        <w:jc w:val="left"/>
        <w:rPr>
          <w:rFonts w:ascii="Aptos" w:hAnsi="Aptos"/>
          <w:sz w:val="22"/>
          <w:szCs w:val="22"/>
        </w:rPr>
      </w:pPr>
    </w:p>
    <w:p w14:paraId="0B5B0722" w14:textId="77777777" w:rsidR="00BE2C22" w:rsidRPr="00BE2C22" w:rsidRDefault="00BE2C22" w:rsidP="00BE2C22">
      <w:pPr>
        <w:pStyle w:val="Heading1"/>
        <w:jc w:val="left"/>
        <w:rPr>
          <w:rFonts w:ascii="Aptos" w:hAnsi="Aptos"/>
          <w:sz w:val="22"/>
          <w:szCs w:val="22"/>
        </w:rPr>
      </w:pPr>
    </w:p>
    <w:p w14:paraId="39F0A063" w14:textId="77777777" w:rsidR="00BE2C22" w:rsidRPr="00BE2C22" w:rsidRDefault="00BE2C22" w:rsidP="00BE2C22">
      <w:pPr>
        <w:pStyle w:val="Heading1"/>
        <w:jc w:val="left"/>
        <w:rPr>
          <w:rFonts w:ascii="Aptos" w:hAnsi="Aptos"/>
          <w:sz w:val="22"/>
          <w:szCs w:val="22"/>
        </w:rPr>
      </w:pPr>
    </w:p>
    <w:p w14:paraId="3A00DC55" w14:textId="15CECF3A" w:rsidR="004F6DCA" w:rsidRPr="00BE2C22" w:rsidRDefault="004F6DCA" w:rsidP="00BE2C22">
      <w:pPr>
        <w:pStyle w:val="Heading1"/>
        <w:jc w:val="left"/>
        <w:rPr>
          <w:rFonts w:ascii="Aptos" w:hAnsi="Aptos"/>
          <w:sz w:val="22"/>
          <w:szCs w:val="22"/>
        </w:rPr>
      </w:pPr>
      <w:r w:rsidRPr="00BE2C22">
        <w:rPr>
          <w:rFonts w:ascii="Aptos" w:hAnsi="Aptos"/>
          <w:sz w:val="22"/>
          <w:szCs w:val="22"/>
        </w:rPr>
        <w:t>3.</w:t>
      </w:r>
      <w:r w:rsidRPr="00BE2C22">
        <w:rPr>
          <w:rFonts w:ascii="Aptos" w:hAnsi="Aptos"/>
          <w:sz w:val="22"/>
          <w:szCs w:val="22"/>
        </w:rPr>
        <w:tab/>
        <w:t>Pay Range Change</w:t>
      </w:r>
    </w:p>
    <w:p w14:paraId="1586B4E6" w14:textId="77777777" w:rsidR="00BE2C22" w:rsidRPr="00BE2C22" w:rsidRDefault="00BE2C22" w:rsidP="00BE2C22">
      <w:pPr>
        <w:pStyle w:val="Heading1"/>
        <w:jc w:val="left"/>
        <w:rPr>
          <w:rFonts w:ascii="Aptos" w:hAnsi="Aptos"/>
          <w:sz w:val="22"/>
          <w:szCs w:val="22"/>
        </w:rPr>
      </w:pPr>
    </w:p>
    <w:p w14:paraId="4E118EB5" w14:textId="77777777" w:rsidR="004F6DCA" w:rsidRPr="00BE2C22" w:rsidRDefault="004F6DCA" w:rsidP="004F6DCA">
      <w:pPr>
        <w:rPr>
          <w:rFonts w:ascii="Aptos" w:hAnsi="Aptos"/>
        </w:rPr>
      </w:pPr>
      <w:r w:rsidRPr="00BE2C22">
        <w:rPr>
          <w:rFonts w:ascii="Aptos" w:hAnsi="Aptos"/>
        </w:rPr>
        <w:t>Having noted the non-mandatory discretion to review the pay ranges of leadership post holders it has been decided that:</w:t>
      </w:r>
    </w:p>
    <w:p w14:paraId="129C89D4" w14:textId="77777777" w:rsidR="004F6DCA" w:rsidRPr="00BE2C22" w:rsidRDefault="004F6DCA" w:rsidP="004F6DCA">
      <w:pPr>
        <w:rPr>
          <w:rFonts w:ascii="Aptos" w:hAnsi="Apto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229"/>
        <w:gridCol w:w="1809"/>
      </w:tblGrid>
      <w:tr w:rsidR="004F6DCA" w:rsidRPr="00BE2C22" w14:paraId="7FBEA9F4" w14:textId="77777777" w:rsidTr="00BE2C22">
        <w:trPr>
          <w:trHeight w:val="567"/>
        </w:trPr>
        <w:tc>
          <w:tcPr>
            <w:tcW w:w="8046" w:type="dxa"/>
            <w:gridSpan w:val="2"/>
            <w:vAlign w:val="center"/>
          </w:tcPr>
          <w:p w14:paraId="1A6035DA" w14:textId="77777777" w:rsidR="004F6DCA" w:rsidRPr="00BE2C22" w:rsidRDefault="004F6DCA" w:rsidP="001829DA">
            <w:pPr>
              <w:ind w:firstLine="34"/>
              <w:rPr>
                <w:rFonts w:ascii="Aptos" w:hAnsi="Aptos"/>
                <w:b/>
              </w:rPr>
            </w:pPr>
            <w:r w:rsidRPr="00BE2C22">
              <w:rPr>
                <w:rFonts w:ascii="Aptos" w:hAnsi="Aptos"/>
                <w:b/>
                <w:i/>
              </w:rPr>
              <w:t>Please ensure that you put a ‘YES’ in the box below that reflects your decision:</w:t>
            </w:r>
          </w:p>
        </w:tc>
        <w:tc>
          <w:tcPr>
            <w:tcW w:w="1809" w:type="dxa"/>
            <w:vAlign w:val="center"/>
          </w:tcPr>
          <w:p w14:paraId="77FEA9A2" w14:textId="77777777" w:rsidR="004F6DCA" w:rsidRPr="00BE2C22" w:rsidRDefault="004F6DCA" w:rsidP="001829DA">
            <w:pPr>
              <w:rPr>
                <w:rFonts w:ascii="Aptos" w:hAnsi="Aptos"/>
                <w:b/>
              </w:rPr>
            </w:pPr>
            <w:r w:rsidRPr="00BE2C22">
              <w:rPr>
                <w:rFonts w:ascii="Aptos" w:hAnsi="Aptos"/>
                <w:b/>
                <w:i/>
              </w:rPr>
              <w:t xml:space="preserve">Only enter ‘YES’ in </w:t>
            </w:r>
            <w:r w:rsidRPr="00BE2C22">
              <w:rPr>
                <w:rFonts w:ascii="Aptos" w:hAnsi="Aptos"/>
                <w:b/>
                <w:i/>
                <w:u w:val="single"/>
              </w:rPr>
              <w:t>ONE</w:t>
            </w:r>
            <w:r w:rsidRPr="00BE2C22">
              <w:rPr>
                <w:rFonts w:ascii="Aptos" w:hAnsi="Aptos"/>
                <w:b/>
                <w:i/>
              </w:rPr>
              <w:t xml:space="preserve"> of these boxes</w:t>
            </w:r>
          </w:p>
        </w:tc>
      </w:tr>
      <w:tr w:rsidR="004F6DCA" w:rsidRPr="00BE2C22" w14:paraId="32F3940A" w14:textId="77777777" w:rsidTr="00BE2C22">
        <w:trPr>
          <w:trHeight w:val="567"/>
        </w:trPr>
        <w:tc>
          <w:tcPr>
            <w:tcW w:w="817" w:type="dxa"/>
            <w:vAlign w:val="center"/>
          </w:tcPr>
          <w:p w14:paraId="508AEA74" w14:textId="77777777" w:rsidR="004F6DCA" w:rsidRPr="00BE2C22" w:rsidRDefault="004F6DCA" w:rsidP="001829DA">
            <w:pPr>
              <w:rPr>
                <w:rFonts w:ascii="Aptos" w:hAnsi="Aptos"/>
              </w:rPr>
            </w:pPr>
            <w:r w:rsidRPr="00BE2C22">
              <w:rPr>
                <w:rFonts w:ascii="Aptos" w:hAnsi="Aptos"/>
              </w:rPr>
              <w:t>1</w:t>
            </w:r>
          </w:p>
        </w:tc>
        <w:tc>
          <w:tcPr>
            <w:tcW w:w="7229" w:type="dxa"/>
            <w:vAlign w:val="center"/>
          </w:tcPr>
          <w:p w14:paraId="7C5144DF" w14:textId="26B162C6" w:rsidR="004F6DCA" w:rsidRPr="00BE2C22" w:rsidRDefault="004F6DCA" w:rsidP="001829DA">
            <w:pPr>
              <w:rPr>
                <w:rFonts w:ascii="Aptos" w:hAnsi="Aptos"/>
              </w:rPr>
            </w:pPr>
            <w:r w:rsidRPr="00BE2C22">
              <w:rPr>
                <w:rFonts w:ascii="Aptos" w:hAnsi="Aptos"/>
              </w:rPr>
              <w:t xml:space="preserve">The pay range for the </w:t>
            </w:r>
            <w:proofErr w:type="gramStart"/>
            <w:r w:rsidRPr="00BE2C22">
              <w:rPr>
                <w:rFonts w:ascii="Aptos" w:hAnsi="Aptos"/>
              </w:rPr>
              <w:t>above named</w:t>
            </w:r>
            <w:proofErr w:type="gramEnd"/>
            <w:r w:rsidRPr="00BE2C22">
              <w:rPr>
                <w:rFonts w:ascii="Aptos" w:hAnsi="Aptos"/>
              </w:rPr>
              <w:t xml:space="preserve"> post holder has </w:t>
            </w:r>
            <w:r w:rsidRPr="00BE2C22">
              <w:rPr>
                <w:rFonts w:ascii="Aptos" w:hAnsi="Aptos"/>
                <w:b/>
                <w:bCs/>
                <w:u w:val="single"/>
              </w:rPr>
              <w:t>not</w:t>
            </w:r>
            <w:r w:rsidRPr="00BE2C22">
              <w:rPr>
                <w:rFonts w:ascii="Aptos" w:hAnsi="Aptos"/>
              </w:rPr>
              <w:t xml:space="preserve"> been reviewed as </w:t>
            </w:r>
            <w:proofErr w:type="gramStart"/>
            <w:r w:rsidRPr="00BE2C22">
              <w:rPr>
                <w:rFonts w:ascii="Aptos" w:hAnsi="Aptos"/>
              </w:rPr>
              <w:t>at</w:t>
            </w:r>
            <w:proofErr w:type="gramEnd"/>
            <w:r w:rsidRPr="00BE2C22">
              <w:rPr>
                <w:rFonts w:ascii="Aptos" w:hAnsi="Aptos"/>
              </w:rPr>
              <w:t xml:space="preserve"> 1 September 202</w:t>
            </w:r>
            <w:r w:rsidR="00601537">
              <w:rPr>
                <w:rFonts w:ascii="Aptos" w:hAnsi="Aptos"/>
              </w:rPr>
              <w:t>5</w:t>
            </w:r>
            <w:r w:rsidRPr="00BE2C22">
              <w:rPr>
                <w:rFonts w:ascii="Aptos" w:hAnsi="Aptos"/>
              </w:rPr>
              <w:t>.</w:t>
            </w:r>
          </w:p>
        </w:tc>
        <w:tc>
          <w:tcPr>
            <w:tcW w:w="1809" w:type="dxa"/>
            <w:vAlign w:val="center"/>
          </w:tcPr>
          <w:p w14:paraId="54CC0BF5" w14:textId="77777777" w:rsidR="004F6DCA" w:rsidRPr="00BE2C22" w:rsidRDefault="004F6DCA" w:rsidP="001829DA">
            <w:pPr>
              <w:rPr>
                <w:rFonts w:ascii="Aptos" w:hAnsi="Aptos"/>
              </w:rPr>
            </w:pPr>
          </w:p>
        </w:tc>
      </w:tr>
      <w:tr w:rsidR="004F6DCA" w:rsidRPr="00BE2C22" w14:paraId="523BC2B4" w14:textId="77777777" w:rsidTr="00BE2C22">
        <w:trPr>
          <w:trHeight w:val="567"/>
        </w:trPr>
        <w:tc>
          <w:tcPr>
            <w:tcW w:w="817" w:type="dxa"/>
            <w:vAlign w:val="center"/>
          </w:tcPr>
          <w:p w14:paraId="45831BE6" w14:textId="77777777" w:rsidR="004F6DCA" w:rsidRPr="00BE2C22" w:rsidRDefault="004F6DCA" w:rsidP="001829DA">
            <w:pPr>
              <w:rPr>
                <w:rFonts w:ascii="Aptos" w:hAnsi="Aptos"/>
              </w:rPr>
            </w:pPr>
            <w:r w:rsidRPr="00BE2C22">
              <w:rPr>
                <w:rFonts w:ascii="Aptos" w:hAnsi="Aptos"/>
              </w:rPr>
              <w:t>2</w:t>
            </w:r>
          </w:p>
        </w:tc>
        <w:tc>
          <w:tcPr>
            <w:tcW w:w="7229" w:type="dxa"/>
            <w:vAlign w:val="center"/>
          </w:tcPr>
          <w:p w14:paraId="51D21F58" w14:textId="46ED025C" w:rsidR="004F6DCA" w:rsidRPr="00BE2C22" w:rsidRDefault="004F6DCA" w:rsidP="001829DA">
            <w:pPr>
              <w:rPr>
                <w:rFonts w:ascii="Aptos" w:hAnsi="Aptos"/>
              </w:rPr>
            </w:pPr>
            <w:r w:rsidRPr="00BE2C22">
              <w:rPr>
                <w:rFonts w:ascii="Aptos" w:hAnsi="Aptos"/>
              </w:rPr>
              <w:t xml:space="preserve">The pay range for the </w:t>
            </w:r>
            <w:proofErr w:type="gramStart"/>
            <w:r w:rsidRPr="00BE2C22">
              <w:rPr>
                <w:rFonts w:ascii="Aptos" w:hAnsi="Aptos"/>
              </w:rPr>
              <w:t>above named</w:t>
            </w:r>
            <w:proofErr w:type="gramEnd"/>
            <w:r w:rsidRPr="00BE2C22">
              <w:rPr>
                <w:rFonts w:ascii="Aptos" w:hAnsi="Aptos"/>
              </w:rPr>
              <w:t xml:space="preserve"> post holder has been reviewed </w:t>
            </w:r>
            <w:proofErr w:type="gramStart"/>
            <w:r w:rsidRPr="00BE2C22">
              <w:rPr>
                <w:rFonts w:ascii="Aptos" w:hAnsi="Aptos"/>
              </w:rPr>
              <w:t>as</w:t>
            </w:r>
            <w:proofErr w:type="gramEnd"/>
            <w:r w:rsidRPr="00BE2C22">
              <w:rPr>
                <w:rFonts w:ascii="Aptos" w:hAnsi="Aptos"/>
              </w:rPr>
              <w:t xml:space="preserve"> </w:t>
            </w:r>
            <w:proofErr w:type="gramStart"/>
            <w:r w:rsidRPr="00BE2C22">
              <w:rPr>
                <w:rFonts w:ascii="Aptos" w:hAnsi="Aptos"/>
              </w:rPr>
              <w:t>at</w:t>
            </w:r>
            <w:proofErr w:type="gramEnd"/>
            <w:r w:rsidRPr="00BE2C22">
              <w:rPr>
                <w:rFonts w:ascii="Aptos" w:hAnsi="Aptos"/>
              </w:rPr>
              <w:t xml:space="preserve"> 1 September 202</w:t>
            </w:r>
            <w:r w:rsidR="00601537">
              <w:rPr>
                <w:rFonts w:ascii="Aptos" w:hAnsi="Aptos"/>
              </w:rPr>
              <w:t>5</w:t>
            </w:r>
            <w:r w:rsidRPr="00BE2C22">
              <w:rPr>
                <w:rFonts w:ascii="Aptos" w:hAnsi="Aptos"/>
              </w:rPr>
              <w:t xml:space="preserve"> but it has been decided that the range </w:t>
            </w:r>
            <w:r w:rsidRPr="00BE2C22">
              <w:rPr>
                <w:rFonts w:ascii="Aptos" w:hAnsi="Aptos"/>
                <w:b/>
                <w:bCs/>
                <w:u w:val="single"/>
              </w:rPr>
              <w:t>shall not</w:t>
            </w:r>
            <w:r w:rsidRPr="00BE2C22">
              <w:rPr>
                <w:rFonts w:ascii="Aptos" w:hAnsi="Aptos"/>
              </w:rPr>
              <w:t xml:space="preserve"> be changed.</w:t>
            </w:r>
          </w:p>
        </w:tc>
        <w:tc>
          <w:tcPr>
            <w:tcW w:w="1809" w:type="dxa"/>
            <w:vAlign w:val="center"/>
          </w:tcPr>
          <w:p w14:paraId="0509562D" w14:textId="77777777" w:rsidR="004F6DCA" w:rsidRPr="00BE2C22" w:rsidRDefault="004F6DCA" w:rsidP="001829DA">
            <w:pPr>
              <w:rPr>
                <w:rFonts w:ascii="Aptos" w:hAnsi="Aptos"/>
              </w:rPr>
            </w:pPr>
          </w:p>
        </w:tc>
      </w:tr>
      <w:tr w:rsidR="004F6DCA" w:rsidRPr="00BE2C22" w14:paraId="7900BFF1" w14:textId="77777777" w:rsidTr="00BE2C22">
        <w:trPr>
          <w:trHeight w:val="567"/>
        </w:trPr>
        <w:tc>
          <w:tcPr>
            <w:tcW w:w="817" w:type="dxa"/>
            <w:vAlign w:val="center"/>
          </w:tcPr>
          <w:p w14:paraId="59A962BC" w14:textId="77777777" w:rsidR="004F6DCA" w:rsidRPr="00BE2C22" w:rsidRDefault="004F6DCA" w:rsidP="001829DA">
            <w:pPr>
              <w:rPr>
                <w:rFonts w:ascii="Aptos" w:hAnsi="Aptos"/>
              </w:rPr>
            </w:pPr>
            <w:r w:rsidRPr="00BE2C22">
              <w:rPr>
                <w:rFonts w:ascii="Aptos" w:hAnsi="Aptos"/>
              </w:rPr>
              <w:t>3</w:t>
            </w:r>
          </w:p>
        </w:tc>
        <w:tc>
          <w:tcPr>
            <w:tcW w:w="7229" w:type="dxa"/>
            <w:vAlign w:val="center"/>
          </w:tcPr>
          <w:p w14:paraId="523D9CFD" w14:textId="62761C2D" w:rsidR="004F6DCA" w:rsidRPr="00BE2C22" w:rsidRDefault="004F6DCA" w:rsidP="001829DA">
            <w:pPr>
              <w:rPr>
                <w:rFonts w:ascii="Aptos" w:hAnsi="Aptos"/>
              </w:rPr>
            </w:pPr>
            <w:r w:rsidRPr="00BE2C22">
              <w:rPr>
                <w:rFonts w:ascii="Aptos" w:hAnsi="Aptos"/>
              </w:rPr>
              <w:t xml:space="preserve">The pay range for the </w:t>
            </w:r>
            <w:proofErr w:type="gramStart"/>
            <w:r w:rsidRPr="00BE2C22">
              <w:rPr>
                <w:rFonts w:ascii="Aptos" w:hAnsi="Aptos"/>
              </w:rPr>
              <w:t>above named</w:t>
            </w:r>
            <w:proofErr w:type="gramEnd"/>
            <w:r w:rsidRPr="00BE2C22">
              <w:rPr>
                <w:rFonts w:ascii="Aptos" w:hAnsi="Aptos"/>
              </w:rPr>
              <w:t xml:space="preserve"> post holder </w:t>
            </w:r>
            <w:r w:rsidRPr="00BE2C22">
              <w:rPr>
                <w:rFonts w:ascii="Aptos" w:hAnsi="Aptos"/>
                <w:b/>
                <w:bCs/>
              </w:rPr>
              <w:t>has been</w:t>
            </w:r>
            <w:r w:rsidRPr="00BE2C22">
              <w:rPr>
                <w:rFonts w:ascii="Aptos" w:hAnsi="Aptos"/>
              </w:rPr>
              <w:t xml:space="preserve"> reviewed and a new pay range for the post holder has been determined with effect from 1 September 202</w:t>
            </w:r>
            <w:r w:rsidR="00601537">
              <w:rPr>
                <w:rFonts w:ascii="Aptos" w:hAnsi="Aptos"/>
              </w:rPr>
              <w:t>5</w:t>
            </w:r>
          </w:p>
        </w:tc>
        <w:tc>
          <w:tcPr>
            <w:tcW w:w="1809" w:type="dxa"/>
            <w:vAlign w:val="center"/>
          </w:tcPr>
          <w:p w14:paraId="20BC75D2" w14:textId="77777777" w:rsidR="004F6DCA" w:rsidRPr="00BE2C22" w:rsidRDefault="004F6DCA" w:rsidP="001829DA">
            <w:pPr>
              <w:rPr>
                <w:rFonts w:ascii="Aptos" w:hAnsi="Aptos"/>
              </w:rPr>
            </w:pPr>
          </w:p>
        </w:tc>
      </w:tr>
    </w:tbl>
    <w:p w14:paraId="2CD08BC5" w14:textId="77777777" w:rsidR="004F6DCA" w:rsidRPr="00BE2C22" w:rsidRDefault="004F6DCA" w:rsidP="004F6DCA">
      <w:pPr>
        <w:rPr>
          <w:rFonts w:ascii="Aptos" w:hAnsi="Aptos"/>
        </w:rPr>
      </w:pPr>
    </w:p>
    <w:p w14:paraId="578ECAEC" w14:textId="77777777" w:rsidR="004F6DCA" w:rsidRPr="00BE2C22" w:rsidRDefault="004F6DCA" w:rsidP="004F6DCA">
      <w:pPr>
        <w:rPr>
          <w:rFonts w:ascii="Aptos" w:hAnsi="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5"/>
        <w:gridCol w:w="6629"/>
      </w:tblGrid>
      <w:tr w:rsidR="004F6DCA" w:rsidRPr="00BE2C22" w14:paraId="1D18FDAB" w14:textId="77777777" w:rsidTr="00BE2C22">
        <w:trPr>
          <w:trHeight w:val="567"/>
        </w:trPr>
        <w:tc>
          <w:tcPr>
            <w:tcW w:w="3225" w:type="dxa"/>
            <w:tcBorders>
              <w:top w:val="nil"/>
              <w:left w:val="nil"/>
              <w:bottom w:val="single" w:sz="4" w:space="0" w:color="auto"/>
              <w:right w:val="single" w:sz="4" w:space="0" w:color="auto"/>
            </w:tcBorders>
            <w:vAlign w:val="center"/>
          </w:tcPr>
          <w:p w14:paraId="1C0BAF15" w14:textId="77777777" w:rsidR="004F6DCA" w:rsidRPr="00BE2C22" w:rsidRDefault="004F6DCA" w:rsidP="001829DA">
            <w:pPr>
              <w:ind w:firstLine="34"/>
              <w:rPr>
                <w:rFonts w:ascii="Aptos" w:hAnsi="Aptos"/>
                <w:b/>
              </w:rPr>
            </w:pPr>
          </w:p>
        </w:tc>
        <w:tc>
          <w:tcPr>
            <w:tcW w:w="6629" w:type="dxa"/>
            <w:tcBorders>
              <w:left w:val="single" w:sz="4" w:space="0" w:color="auto"/>
            </w:tcBorders>
            <w:vAlign w:val="center"/>
          </w:tcPr>
          <w:p w14:paraId="074868F6" w14:textId="0659B54C" w:rsidR="004F6DCA" w:rsidRPr="00BE2C22" w:rsidRDefault="00601537" w:rsidP="001829DA">
            <w:pPr>
              <w:jc w:val="center"/>
              <w:rPr>
                <w:rFonts w:ascii="Aptos" w:hAnsi="Aptos"/>
                <w:b/>
                <w:i/>
              </w:rPr>
            </w:pPr>
            <w:r w:rsidRPr="00BE2C22">
              <w:rPr>
                <w:rFonts w:ascii="Aptos" w:hAnsi="Aptos"/>
                <w:b/>
                <w:i/>
              </w:rPr>
              <w:t>Enter new</w:t>
            </w:r>
            <w:r w:rsidR="004F6DCA" w:rsidRPr="00BE2C22">
              <w:rPr>
                <w:rFonts w:ascii="Aptos" w:hAnsi="Aptos"/>
                <w:b/>
                <w:i/>
              </w:rPr>
              <w:t xml:space="preserve"> range in </w:t>
            </w:r>
            <w:r w:rsidR="004F6DCA" w:rsidRPr="00BE2C22">
              <w:rPr>
                <w:rFonts w:ascii="Aptos" w:hAnsi="Aptos"/>
                <w:b/>
                <w:i/>
                <w:u w:val="single"/>
              </w:rPr>
              <w:t>this</w:t>
            </w:r>
            <w:r w:rsidR="004F6DCA" w:rsidRPr="00BE2C22">
              <w:rPr>
                <w:rFonts w:ascii="Aptos" w:hAnsi="Aptos"/>
                <w:b/>
                <w:i/>
              </w:rPr>
              <w:t xml:space="preserve"> box </w:t>
            </w:r>
          </w:p>
          <w:p w14:paraId="7FEF5EE9" w14:textId="77777777" w:rsidR="004F6DCA" w:rsidRPr="00BE2C22" w:rsidRDefault="004F6DCA" w:rsidP="001829DA">
            <w:pPr>
              <w:pStyle w:val="BodyText"/>
              <w:tabs>
                <w:tab w:val="right" w:leader="dot" w:pos="9639"/>
              </w:tabs>
              <w:rPr>
                <w:rFonts w:ascii="Aptos" w:hAnsi="Aptos"/>
                <w:sz w:val="22"/>
                <w:szCs w:val="22"/>
              </w:rPr>
            </w:pPr>
          </w:p>
        </w:tc>
      </w:tr>
      <w:tr w:rsidR="004F6DCA" w:rsidRPr="00BE2C22" w14:paraId="2DA54DD3" w14:textId="77777777" w:rsidTr="00BE2C22">
        <w:trPr>
          <w:trHeight w:val="567"/>
        </w:trPr>
        <w:tc>
          <w:tcPr>
            <w:tcW w:w="3225" w:type="dxa"/>
            <w:tcBorders>
              <w:top w:val="single" w:sz="4" w:space="0" w:color="auto"/>
              <w:bottom w:val="single" w:sz="4" w:space="0" w:color="auto"/>
            </w:tcBorders>
            <w:vAlign w:val="center"/>
          </w:tcPr>
          <w:p w14:paraId="62C847AF" w14:textId="77777777" w:rsidR="004F6DCA" w:rsidRPr="00BE2C22" w:rsidRDefault="004F6DCA" w:rsidP="001829DA">
            <w:pPr>
              <w:rPr>
                <w:rFonts w:ascii="Aptos" w:hAnsi="Aptos"/>
              </w:rPr>
            </w:pPr>
            <w:r w:rsidRPr="00BE2C22">
              <w:rPr>
                <w:rFonts w:ascii="Aptos" w:hAnsi="Aptos"/>
              </w:rPr>
              <w:t>New range (only if applicable):</w:t>
            </w:r>
          </w:p>
        </w:tc>
        <w:tc>
          <w:tcPr>
            <w:tcW w:w="6629" w:type="dxa"/>
            <w:vAlign w:val="center"/>
          </w:tcPr>
          <w:p w14:paraId="3872F81D" w14:textId="77777777" w:rsidR="004F6DCA" w:rsidRPr="00BE2C22" w:rsidRDefault="004F6DCA" w:rsidP="001829DA">
            <w:pPr>
              <w:rPr>
                <w:rFonts w:ascii="Aptos" w:hAnsi="Aptos"/>
              </w:rPr>
            </w:pPr>
          </w:p>
        </w:tc>
      </w:tr>
      <w:tr w:rsidR="004F6DCA" w:rsidRPr="00BE2C22" w14:paraId="13DC3D3C" w14:textId="77777777" w:rsidTr="00BE2C22">
        <w:trPr>
          <w:trHeight w:val="567"/>
        </w:trPr>
        <w:tc>
          <w:tcPr>
            <w:tcW w:w="3225" w:type="dxa"/>
            <w:tcBorders>
              <w:top w:val="single" w:sz="4" w:space="0" w:color="auto"/>
              <w:bottom w:val="single" w:sz="4" w:space="0" w:color="auto"/>
            </w:tcBorders>
            <w:vAlign w:val="center"/>
          </w:tcPr>
          <w:p w14:paraId="39A75099" w14:textId="77777777" w:rsidR="004F6DCA" w:rsidRPr="00BE2C22" w:rsidRDefault="004F6DCA" w:rsidP="001829DA">
            <w:pPr>
              <w:rPr>
                <w:rFonts w:ascii="Aptos" w:hAnsi="Aptos"/>
              </w:rPr>
            </w:pPr>
            <w:r w:rsidRPr="00BE2C22">
              <w:rPr>
                <w:rFonts w:ascii="Aptos" w:hAnsi="Aptos"/>
              </w:rPr>
              <w:t>Reason for changing the range (this should be a minuted decision of the Governing Body):</w:t>
            </w:r>
          </w:p>
        </w:tc>
        <w:tc>
          <w:tcPr>
            <w:tcW w:w="6629" w:type="dxa"/>
            <w:vAlign w:val="center"/>
          </w:tcPr>
          <w:p w14:paraId="62CBD938" w14:textId="77777777" w:rsidR="004F6DCA" w:rsidRPr="00BE2C22" w:rsidRDefault="004F6DCA" w:rsidP="001829DA">
            <w:pPr>
              <w:tabs>
                <w:tab w:val="right" w:leader="dot" w:pos="6412"/>
              </w:tabs>
              <w:rPr>
                <w:rFonts w:ascii="Aptos" w:hAnsi="Aptos"/>
              </w:rPr>
            </w:pPr>
          </w:p>
          <w:p w14:paraId="415918CD" w14:textId="77777777" w:rsidR="004F6DCA" w:rsidRPr="00BE2C22" w:rsidRDefault="004F6DCA" w:rsidP="001829DA">
            <w:pPr>
              <w:tabs>
                <w:tab w:val="right" w:leader="dot" w:pos="6412"/>
              </w:tabs>
              <w:rPr>
                <w:rFonts w:ascii="Aptos" w:hAnsi="Aptos"/>
              </w:rPr>
            </w:pPr>
            <w:r w:rsidRPr="00BE2C22">
              <w:rPr>
                <w:rFonts w:ascii="Aptos" w:hAnsi="Aptos"/>
              </w:rPr>
              <w:tab/>
            </w:r>
          </w:p>
          <w:p w14:paraId="12195A0D" w14:textId="77777777" w:rsidR="004F6DCA" w:rsidRPr="00BE2C22" w:rsidRDefault="004F6DCA" w:rsidP="001829DA">
            <w:pPr>
              <w:tabs>
                <w:tab w:val="right" w:leader="dot" w:pos="6412"/>
              </w:tabs>
              <w:rPr>
                <w:rFonts w:ascii="Aptos" w:hAnsi="Aptos"/>
              </w:rPr>
            </w:pPr>
          </w:p>
          <w:p w14:paraId="71A05593" w14:textId="77777777" w:rsidR="004F6DCA" w:rsidRPr="00BE2C22" w:rsidRDefault="004F6DCA" w:rsidP="001829DA">
            <w:pPr>
              <w:tabs>
                <w:tab w:val="right" w:leader="dot" w:pos="6412"/>
              </w:tabs>
              <w:rPr>
                <w:rFonts w:ascii="Aptos" w:hAnsi="Aptos"/>
              </w:rPr>
            </w:pPr>
            <w:r w:rsidRPr="00BE2C22">
              <w:rPr>
                <w:rFonts w:ascii="Aptos" w:hAnsi="Aptos"/>
              </w:rPr>
              <w:tab/>
            </w:r>
          </w:p>
          <w:p w14:paraId="2EFFD2BA" w14:textId="77777777" w:rsidR="004F6DCA" w:rsidRPr="00BE2C22" w:rsidRDefault="004F6DCA" w:rsidP="001829DA">
            <w:pPr>
              <w:tabs>
                <w:tab w:val="right" w:leader="dot" w:pos="6412"/>
              </w:tabs>
              <w:rPr>
                <w:rFonts w:ascii="Aptos" w:hAnsi="Aptos"/>
              </w:rPr>
            </w:pPr>
          </w:p>
          <w:p w14:paraId="2743F9D2" w14:textId="77777777" w:rsidR="004F6DCA" w:rsidRPr="00BE2C22" w:rsidRDefault="004F6DCA" w:rsidP="001829DA">
            <w:pPr>
              <w:tabs>
                <w:tab w:val="right" w:leader="dot" w:pos="6412"/>
              </w:tabs>
              <w:rPr>
                <w:rFonts w:ascii="Aptos" w:hAnsi="Aptos"/>
              </w:rPr>
            </w:pPr>
            <w:r w:rsidRPr="00BE2C22">
              <w:rPr>
                <w:rFonts w:ascii="Aptos" w:hAnsi="Aptos"/>
              </w:rPr>
              <w:tab/>
            </w:r>
          </w:p>
          <w:p w14:paraId="75D3B55E" w14:textId="77777777" w:rsidR="004F6DCA" w:rsidRPr="00BE2C22" w:rsidRDefault="004F6DCA" w:rsidP="001829DA">
            <w:pPr>
              <w:tabs>
                <w:tab w:val="right" w:leader="dot" w:pos="6412"/>
              </w:tabs>
              <w:rPr>
                <w:rFonts w:ascii="Aptos" w:hAnsi="Aptos"/>
              </w:rPr>
            </w:pPr>
          </w:p>
          <w:p w14:paraId="55E1CD4F" w14:textId="77777777" w:rsidR="004F6DCA" w:rsidRPr="00BE2C22" w:rsidRDefault="004F6DCA" w:rsidP="001829DA">
            <w:pPr>
              <w:tabs>
                <w:tab w:val="right" w:leader="dot" w:pos="6412"/>
              </w:tabs>
              <w:rPr>
                <w:rFonts w:ascii="Aptos" w:hAnsi="Aptos"/>
              </w:rPr>
            </w:pPr>
            <w:r w:rsidRPr="00BE2C22">
              <w:rPr>
                <w:rFonts w:ascii="Aptos" w:hAnsi="Aptos"/>
              </w:rPr>
              <w:tab/>
            </w:r>
          </w:p>
          <w:p w14:paraId="528E3AC5" w14:textId="77777777" w:rsidR="004F6DCA" w:rsidRPr="00BE2C22" w:rsidRDefault="004F6DCA" w:rsidP="001829DA">
            <w:pPr>
              <w:tabs>
                <w:tab w:val="right" w:leader="dot" w:pos="6412"/>
              </w:tabs>
              <w:rPr>
                <w:rFonts w:ascii="Aptos" w:hAnsi="Aptos"/>
              </w:rPr>
            </w:pPr>
          </w:p>
          <w:p w14:paraId="35718710" w14:textId="77777777" w:rsidR="004F6DCA" w:rsidRPr="00BE2C22" w:rsidRDefault="004F6DCA" w:rsidP="001829DA">
            <w:pPr>
              <w:tabs>
                <w:tab w:val="right" w:leader="dot" w:pos="6412"/>
              </w:tabs>
              <w:rPr>
                <w:rFonts w:ascii="Aptos" w:hAnsi="Aptos"/>
              </w:rPr>
            </w:pPr>
            <w:r w:rsidRPr="00BE2C22">
              <w:rPr>
                <w:rFonts w:ascii="Aptos" w:hAnsi="Aptos"/>
              </w:rPr>
              <w:tab/>
            </w:r>
          </w:p>
          <w:p w14:paraId="5F572F14" w14:textId="77777777" w:rsidR="004F6DCA" w:rsidRPr="00BE2C22" w:rsidRDefault="004F6DCA" w:rsidP="001829DA">
            <w:pPr>
              <w:tabs>
                <w:tab w:val="right" w:leader="dot" w:pos="6412"/>
              </w:tabs>
              <w:rPr>
                <w:rFonts w:ascii="Aptos" w:hAnsi="Aptos"/>
              </w:rPr>
            </w:pPr>
          </w:p>
          <w:p w14:paraId="2EB5E9EF" w14:textId="77777777" w:rsidR="004F6DCA" w:rsidRPr="00BE2C22" w:rsidRDefault="004F6DCA" w:rsidP="001829DA">
            <w:pPr>
              <w:tabs>
                <w:tab w:val="right" w:leader="dot" w:pos="6412"/>
              </w:tabs>
              <w:rPr>
                <w:rFonts w:ascii="Aptos" w:hAnsi="Aptos"/>
              </w:rPr>
            </w:pPr>
            <w:r w:rsidRPr="00BE2C22">
              <w:rPr>
                <w:rFonts w:ascii="Aptos" w:hAnsi="Aptos"/>
              </w:rPr>
              <w:tab/>
            </w:r>
          </w:p>
        </w:tc>
      </w:tr>
    </w:tbl>
    <w:p w14:paraId="001B6888" w14:textId="77777777" w:rsidR="00BE2C22" w:rsidRPr="00BE2C22" w:rsidRDefault="00BE2C22" w:rsidP="00BE2C22">
      <w:pPr>
        <w:pStyle w:val="Heading1"/>
        <w:jc w:val="left"/>
        <w:rPr>
          <w:rFonts w:ascii="Aptos" w:hAnsi="Aptos"/>
          <w:sz w:val="22"/>
          <w:szCs w:val="22"/>
        </w:rPr>
      </w:pPr>
    </w:p>
    <w:p w14:paraId="4691E8A0" w14:textId="77777777" w:rsidR="00BE2C22" w:rsidRPr="00BE2C22" w:rsidRDefault="00BE2C22" w:rsidP="00BE2C22">
      <w:pPr>
        <w:pStyle w:val="Heading1"/>
        <w:jc w:val="left"/>
        <w:rPr>
          <w:rFonts w:ascii="Aptos" w:hAnsi="Aptos"/>
          <w:sz w:val="22"/>
          <w:szCs w:val="22"/>
        </w:rPr>
      </w:pPr>
    </w:p>
    <w:p w14:paraId="2A81A476" w14:textId="77777777" w:rsidR="00BE2C22" w:rsidRPr="00BE2C22" w:rsidRDefault="00BE2C22" w:rsidP="00BE2C22">
      <w:pPr>
        <w:pStyle w:val="Heading1"/>
        <w:jc w:val="left"/>
        <w:rPr>
          <w:rFonts w:ascii="Aptos" w:hAnsi="Aptos"/>
          <w:sz w:val="22"/>
          <w:szCs w:val="22"/>
        </w:rPr>
      </w:pPr>
    </w:p>
    <w:p w14:paraId="5ECBDA3F" w14:textId="66962E78" w:rsidR="004F6DCA" w:rsidRDefault="004F6DCA" w:rsidP="00BE2C22">
      <w:pPr>
        <w:pStyle w:val="Heading1"/>
        <w:jc w:val="left"/>
        <w:rPr>
          <w:rFonts w:ascii="Aptos" w:hAnsi="Aptos"/>
          <w:sz w:val="22"/>
          <w:szCs w:val="22"/>
        </w:rPr>
      </w:pPr>
      <w:r w:rsidRPr="00BE2C22">
        <w:rPr>
          <w:rFonts w:ascii="Aptos" w:hAnsi="Aptos"/>
          <w:sz w:val="22"/>
          <w:szCs w:val="22"/>
        </w:rPr>
        <w:t>4.</w:t>
      </w:r>
      <w:r w:rsidRPr="00BE2C22">
        <w:rPr>
          <w:rFonts w:ascii="Aptos" w:hAnsi="Aptos"/>
          <w:sz w:val="22"/>
          <w:szCs w:val="22"/>
        </w:rPr>
        <w:tab/>
        <w:t>Authorising Statement</w:t>
      </w:r>
    </w:p>
    <w:p w14:paraId="0D343A36" w14:textId="77777777" w:rsidR="00BE2C22" w:rsidRPr="00BE2C22" w:rsidRDefault="00BE2C22" w:rsidP="00BE2C22">
      <w:pPr>
        <w:pStyle w:val="Heading1"/>
        <w:jc w:val="left"/>
        <w:rPr>
          <w:rFonts w:ascii="Aptos" w:hAnsi="Aptos"/>
          <w:sz w:val="22"/>
          <w:szCs w:val="22"/>
        </w:rPr>
      </w:pPr>
    </w:p>
    <w:p w14:paraId="4D80880B" w14:textId="728E9B01" w:rsidR="004F6DCA" w:rsidRPr="00BE2C22" w:rsidRDefault="004F6DCA" w:rsidP="004F6DCA">
      <w:pPr>
        <w:pStyle w:val="BodyText"/>
        <w:jc w:val="both"/>
        <w:rPr>
          <w:rFonts w:ascii="Aptos" w:hAnsi="Aptos"/>
          <w:i/>
          <w:sz w:val="22"/>
          <w:szCs w:val="22"/>
        </w:rPr>
      </w:pPr>
      <w:r w:rsidRPr="00BE2C22">
        <w:rPr>
          <w:rFonts w:ascii="Aptos" w:hAnsi="Aptos"/>
          <w:sz w:val="22"/>
          <w:szCs w:val="22"/>
        </w:rPr>
        <w:t>The above decisions have been made by the Governing Body or a Committee constituted in accordance with the Education (School Governing Body) Regulations in which appropriate authority has been delegated by the Governing Body.  In making the above decisions it is understood that the Governing Body has authority only to act in accordance with the statutory provisions as set out in the School Teachers’ Pay and Conditions Document 202</w:t>
      </w:r>
      <w:r w:rsidR="00601537">
        <w:rPr>
          <w:rFonts w:ascii="Aptos" w:hAnsi="Aptos"/>
          <w:sz w:val="22"/>
          <w:szCs w:val="22"/>
        </w:rPr>
        <w:t>5</w:t>
      </w:r>
      <w:r w:rsidRPr="00BE2C22">
        <w:rPr>
          <w:rFonts w:ascii="Aptos" w:hAnsi="Aptos"/>
          <w:sz w:val="22"/>
          <w:szCs w:val="22"/>
        </w:rPr>
        <w:t>. The Governing body confirm that they have taken advice from an external independent advisor where required.</w:t>
      </w:r>
    </w:p>
    <w:p w14:paraId="56EFE0B7" w14:textId="77777777" w:rsidR="004F6DCA" w:rsidRPr="00BE2C22" w:rsidRDefault="004F6DCA" w:rsidP="004F6DCA">
      <w:pPr>
        <w:pStyle w:val="BodyText"/>
        <w:rPr>
          <w:rFonts w:ascii="Aptos" w:hAnsi="Aptos"/>
          <w: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4F6DCA" w:rsidRPr="00BE2C22" w14:paraId="5A0C2F84" w14:textId="77777777" w:rsidTr="001829DA">
        <w:trPr>
          <w:trHeight w:val="454"/>
          <w:jc w:val="center"/>
        </w:trPr>
        <w:tc>
          <w:tcPr>
            <w:tcW w:w="1951" w:type="dxa"/>
            <w:vAlign w:val="center"/>
          </w:tcPr>
          <w:p w14:paraId="4B8CBAB3" w14:textId="77777777" w:rsidR="004F6DCA" w:rsidRPr="00BE2C22" w:rsidRDefault="004F6DCA" w:rsidP="001829DA">
            <w:pPr>
              <w:rPr>
                <w:rFonts w:ascii="Aptos" w:hAnsi="Aptos"/>
                <w:b/>
              </w:rPr>
            </w:pPr>
            <w:r w:rsidRPr="00BE2C22">
              <w:rPr>
                <w:rFonts w:ascii="Aptos" w:hAnsi="Aptos"/>
                <w:b/>
              </w:rPr>
              <w:t>Signed:</w:t>
            </w:r>
          </w:p>
        </w:tc>
        <w:tc>
          <w:tcPr>
            <w:tcW w:w="7903" w:type="dxa"/>
            <w:vAlign w:val="center"/>
          </w:tcPr>
          <w:p w14:paraId="70E34648" w14:textId="77777777" w:rsidR="004F6DCA" w:rsidRPr="00BE2C22" w:rsidRDefault="004F6DCA" w:rsidP="001829DA">
            <w:pPr>
              <w:rPr>
                <w:rFonts w:ascii="Aptos" w:hAnsi="Aptos"/>
              </w:rPr>
            </w:pPr>
          </w:p>
        </w:tc>
      </w:tr>
      <w:tr w:rsidR="004F6DCA" w:rsidRPr="00BE2C22" w14:paraId="515FA75C" w14:textId="77777777" w:rsidTr="001829DA">
        <w:tblPrEx>
          <w:jc w:val="left"/>
        </w:tblPrEx>
        <w:trPr>
          <w:trHeight w:val="454"/>
        </w:trPr>
        <w:tc>
          <w:tcPr>
            <w:tcW w:w="1951" w:type="dxa"/>
            <w:vAlign w:val="center"/>
          </w:tcPr>
          <w:p w14:paraId="2087C26E" w14:textId="77777777" w:rsidR="004F6DCA" w:rsidRPr="00BE2C22" w:rsidRDefault="004F6DCA" w:rsidP="001829DA">
            <w:pPr>
              <w:rPr>
                <w:rFonts w:ascii="Aptos" w:hAnsi="Aptos"/>
                <w:b/>
              </w:rPr>
            </w:pPr>
            <w:r w:rsidRPr="00BE2C22">
              <w:rPr>
                <w:rFonts w:ascii="Aptos" w:hAnsi="Aptos"/>
                <w:b/>
              </w:rPr>
              <w:t>Print Name:</w:t>
            </w:r>
          </w:p>
        </w:tc>
        <w:tc>
          <w:tcPr>
            <w:tcW w:w="7903" w:type="dxa"/>
            <w:vAlign w:val="center"/>
          </w:tcPr>
          <w:p w14:paraId="133AC9E2" w14:textId="77777777" w:rsidR="004F6DCA" w:rsidRPr="00BE2C22" w:rsidRDefault="004F6DCA" w:rsidP="001829DA">
            <w:pPr>
              <w:rPr>
                <w:rFonts w:ascii="Aptos" w:hAnsi="Aptos"/>
              </w:rPr>
            </w:pPr>
          </w:p>
        </w:tc>
      </w:tr>
      <w:tr w:rsidR="004F6DCA" w:rsidRPr="00BE2C22" w14:paraId="0970F9EA" w14:textId="77777777" w:rsidTr="001829DA">
        <w:tblPrEx>
          <w:jc w:val="left"/>
        </w:tblPrEx>
        <w:trPr>
          <w:trHeight w:val="454"/>
        </w:trPr>
        <w:tc>
          <w:tcPr>
            <w:tcW w:w="1951" w:type="dxa"/>
            <w:vAlign w:val="center"/>
          </w:tcPr>
          <w:p w14:paraId="5DA46078" w14:textId="77777777" w:rsidR="004F6DCA" w:rsidRPr="00BE2C22" w:rsidRDefault="004F6DCA" w:rsidP="001829DA">
            <w:pPr>
              <w:rPr>
                <w:rFonts w:ascii="Aptos" w:hAnsi="Aptos"/>
                <w:b/>
              </w:rPr>
            </w:pPr>
            <w:r w:rsidRPr="00BE2C22">
              <w:rPr>
                <w:rFonts w:ascii="Aptos" w:hAnsi="Aptos"/>
                <w:b/>
              </w:rPr>
              <w:t>Designation:</w:t>
            </w:r>
            <w:r w:rsidRPr="00BE2C22">
              <w:rPr>
                <w:rFonts w:ascii="Aptos" w:hAnsi="Aptos"/>
                <w:b/>
              </w:rPr>
              <w:br/>
              <w:t>(e.g. Chair of GB)</w:t>
            </w:r>
          </w:p>
        </w:tc>
        <w:tc>
          <w:tcPr>
            <w:tcW w:w="7903" w:type="dxa"/>
            <w:vAlign w:val="center"/>
          </w:tcPr>
          <w:p w14:paraId="0615B297" w14:textId="77777777" w:rsidR="004F6DCA" w:rsidRPr="00BE2C22" w:rsidRDefault="004F6DCA" w:rsidP="001829DA">
            <w:pPr>
              <w:rPr>
                <w:rFonts w:ascii="Aptos" w:hAnsi="Aptos"/>
              </w:rPr>
            </w:pPr>
          </w:p>
        </w:tc>
      </w:tr>
      <w:tr w:rsidR="004F6DCA" w:rsidRPr="00BE2C22" w14:paraId="258D1F4D" w14:textId="77777777" w:rsidTr="001829DA">
        <w:tblPrEx>
          <w:jc w:val="left"/>
        </w:tblPrEx>
        <w:trPr>
          <w:trHeight w:val="454"/>
        </w:trPr>
        <w:tc>
          <w:tcPr>
            <w:tcW w:w="1951" w:type="dxa"/>
            <w:vAlign w:val="center"/>
          </w:tcPr>
          <w:p w14:paraId="4E303C2E" w14:textId="77777777" w:rsidR="004F6DCA" w:rsidRPr="00BE2C22" w:rsidRDefault="004F6DCA" w:rsidP="001829DA">
            <w:pPr>
              <w:rPr>
                <w:rFonts w:ascii="Aptos" w:hAnsi="Aptos"/>
                <w:b/>
              </w:rPr>
            </w:pPr>
            <w:r w:rsidRPr="00BE2C22">
              <w:rPr>
                <w:rFonts w:ascii="Aptos" w:hAnsi="Aptos"/>
                <w:b/>
              </w:rPr>
              <w:lastRenderedPageBreak/>
              <w:t>Date</w:t>
            </w:r>
          </w:p>
        </w:tc>
        <w:tc>
          <w:tcPr>
            <w:tcW w:w="7903" w:type="dxa"/>
            <w:vAlign w:val="center"/>
          </w:tcPr>
          <w:p w14:paraId="2B819711" w14:textId="77777777" w:rsidR="004F6DCA" w:rsidRPr="00BE2C22" w:rsidRDefault="004F6DCA" w:rsidP="001829DA">
            <w:pPr>
              <w:rPr>
                <w:rFonts w:ascii="Aptos" w:hAnsi="Aptos"/>
              </w:rPr>
            </w:pPr>
          </w:p>
        </w:tc>
      </w:tr>
      <w:tr w:rsidR="004F6DCA" w:rsidRPr="00BE2C22" w14:paraId="66E1A56E" w14:textId="77777777" w:rsidTr="001829DA">
        <w:tblPrEx>
          <w:jc w:val="left"/>
        </w:tblPrEx>
        <w:trPr>
          <w:trHeight w:val="454"/>
        </w:trPr>
        <w:tc>
          <w:tcPr>
            <w:tcW w:w="1951" w:type="dxa"/>
            <w:vAlign w:val="center"/>
          </w:tcPr>
          <w:p w14:paraId="31F68253" w14:textId="77777777" w:rsidR="004F6DCA" w:rsidRPr="00BE2C22" w:rsidRDefault="004F6DCA" w:rsidP="001829DA">
            <w:pPr>
              <w:rPr>
                <w:rFonts w:ascii="Aptos" w:hAnsi="Aptos"/>
                <w:b/>
              </w:rPr>
            </w:pPr>
            <w:r w:rsidRPr="00BE2C22">
              <w:rPr>
                <w:rFonts w:ascii="Aptos" w:hAnsi="Aptos"/>
                <w:b/>
              </w:rPr>
              <w:t>Contact Email or mobile no:</w:t>
            </w:r>
          </w:p>
        </w:tc>
        <w:tc>
          <w:tcPr>
            <w:tcW w:w="7903" w:type="dxa"/>
            <w:vAlign w:val="center"/>
          </w:tcPr>
          <w:p w14:paraId="58F26A37" w14:textId="77777777" w:rsidR="004F6DCA" w:rsidRPr="00BE2C22" w:rsidRDefault="004F6DCA" w:rsidP="001829DA">
            <w:pPr>
              <w:rPr>
                <w:rFonts w:ascii="Aptos" w:hAnsi="Aptos"/>
              </w:rPr>
            </w:pPr>
          </w:p>
        </w:tc>
      </w:tr>
    </w:tbl>
    <w:p w14:paraId="6A0E5D74" w14:textId="77777777" w:rsidR="00BE2C22" w:rsidRPr="00BE2C22" w:rsidRDefault="00BE2C22" w:rsidP="004F6DCA">
      <w:pPr>
        <w:pStyle w:val="BodyText"/>
        <w:pBdr>
          <w:bottom w:val="single" w:sz="4" w:space="1" w:color="auto"/>
        </w:pBdr>
        <w:jc w:val="center"/>
        <w:rPr>
          <w:rFonts w:ascii="Aptos" w:hAnsi="Aptos"/>
          <w:b/>
          <w:sz w:val="22"/>
          <w:szCs w:val="22"/>
        </w:rPr>
      </w:pPr>
    </w:p>
    <w:p w14:paraId="7DD416EA" w14:textId="3B30E4F2" w:rsidR="004F6DCA" w:rsidRPr="00BE2C22" w:rsidRDefault="004F6DCA" w:rsidP="004F6DCA">
      <w:pPr>
        <w:pStyle w:val="BodyText"/>
        <w:pBdr>
          <w:bottom w:val="single" w:sz="4" w:space="1" w:color="auto"/>
        </w:pBdr>
        <w:jc w:val="center"/>
        <w:rPr>
          <w:rFonts w:ascii="Aptos" w:hAnsi="Aptos"/>
          <w:b/>
          <w:sz w:val="22"/>
          <w:szCs w:val="22"/>
        </w:rPr>
      </w:pPr>
      <w:r w:rsidRPr="00BE2C22">
        <w:rPr>
          <w:rFonts w:ascii="Aptos" w:hAnsi="Aptos"/>
          <w:b/>
          <w:sz w:val="22"/>
          <w:szCs w:val="22"/>
        </w:rPr>
        <w:t xml:space="preserve">Please </w:t>
      </w:r>
      <w:proofErr w:type="gramStart"/>
      <w:r w:rsidR="00013D0C">
        <w:rPr>
          <w:rFonts w:ascii="Aptos" w:hAnsi="Aptos"/>
          <w:b/>
          <w:sz w:val="22"/>
          <w:szCs w:val="22"/>
        </w:rPr>
        <w:t>retain</w:t>
      </w:r>
      <w:proofErr w:type="gramEnd"/>
      <w:r w:rsidR="00013D0C">
        <w:rPr>
          <w:rFonts w:ascii="Aptos" w:hAnsi="Aptos"/>
          <w:b/>
          <w:sz w:val="22"/>
          <w:szCs w:val="22"/>
        </w:rPr>
        <w:t xml:space="preserve"> this form </w:t>
      </w:r>
      <w:proofErr w:type="gramStart"/>
      <w:r w:rsidR="00013D0C">
        <w:rPr>
          <w:rFonts w:ascii="Aptos" w:hAnsi="Aptos"/>
          <w:b/>
          <w:sz w:val="22"/>
          <w:szCs w:val="22"/>
        </w:rPr>
        <w:t>on file</w:t>
      </w:r>
      <w:proofErr w:type="gramEnd"/>
      <w:r w:rsidR="00013D0C">
        <w:rPr>
          <w:rFonts w:ascii="Aptos" w:hAnsi="Aptos"/>
          <w:b/>
          <w:sz w:val="22"/>
          <w:szCs w:val="22"/>
        </w:rPr>
        <w:t xml:space="preserve">. </w:t>
      </w:r>
    </w:p>
    <w:p w14:paraId="4C8005B2" w14:textId="77777777" w:rsidR="004F6DCA" w:rsidRPr="00BE2C22" w:rsidRDefault="004F6DCA" w:rsidP="004F6DCA">
      <w:pPr>
        <w:pStyle w:val="BodyText"/>
        <w:pBdr>
          <w:bottom w:val="single" w:sz="4" w:space="1" w:color="auto"/>
        </w:pBdr>
        <w:jc w:val="center"/>
        <w:rPr>
          <w:rFonts w:ascii="Aptos" w:hAnsi="Aptos"/>
          <w:b/>
          <w:sz w:val="22"/>
          <w:szCs w:val="22"/>
        </w:rPr>
      </w:pPr>
      <w:r w:rsidRPr="00BE2C22">
        <w:rPr>
          <w:rFonts w:ascii="Aptos" w:hAnsi="Aptos"/>
          <w:b/>
          <w:sz w:val="22"/>
          <w:szCs w:val="22"/>
        </w:rPr>
        <w:t xml:space="preserve"> </w:t>
      </w:r>
    </w:p>
    <w:p w14:paraId="205CA18A" w14:textId="77777777" w:rsidR="00BE2C22" w:rsidRPr="00BE2C22" w:rsidRDefault="00BE2C22" w:rsidP="004F6DCA">
      <w:pPr>
        <w:pStyle w:val="BodyText"/>
        <w:pBdr>
          <w:bottom w:val="single" w:sz="4" w:space="1" w:color="auto"/>
        </w:pBdr>
        <w:jc w:val="center"/>
        <w:rPr>
          <w:rFonts w:ascii="Aptos" w:hAnsi="Aptos"/>
          <w:b/>
          <w:sz w:val="22"/>
          <w:szCs w:val="22"/>
        </w:rPr>
      </w:pPr>
    </w:p>
    <w:p w14:paraId="66674CB6" w14:textId="77777777" w:rsidR="004F6DCA" w:rsidRPr="00BE2C22" w:rsidRDefault="004F6DCA" w:rsidP="004F6DCA">
      <w:pPr>
        <w:pStyle w:val="BodyText"/>
        <w:pBdr>
          <w:bottom w:val="single" w:sz="4" w:space="1" w:color="auto"/>
        </w:pBdr>
        <w:jc w:val="center"/>
        <w:rPr>
          <w:rFonts w:ascii="Aptos" w:hAnsi="Aptos"/>
          <w:b/>
          <w:sz w:val="22"/>
          <w:szCs w:val="22"/>
        </w:rPr>
      </w:pPr>
    </w:p>
    <w:p w14:paraId="3968C0D7" w14:textId="77777777" w:rsidR="00BE2C22" w:rsidRDefault="00BE2C22" w:rsidP="004F6DCA">
      <w:pPr>
        <w:pStyle w:val="BodyText"/>
        <w:rPr>
          <w:rFonts w:ascii="Aptos" w:hAnsi="Aptos"/>
          <w:b/>
          <w:sz w:val="22"/>
          <w:szCs w:val="22"/>
        </w:rPr>
      </w:pPr>
    </w:p>
    <w:p w14:paraId="23F6D429" w14:textId="27A9D54D" w:rsidR="004F6DCA" w:rsidRPr="00BE2C22" w:rsidRDefault="004F6DCA" w:rsidP="004F6DCA">
      <w:pPr>
        <w:pStyle w:val="BodyText"/>
        <w:rPr>
          <w:rFonts w:ascii="Aptos" w:hAnsi="Aptos"/>
          <w:b/>
          <w:i/>
          <w:sz w:val="22"/>
          <w:szCs w:val="22"/>
        </w:rPr>
      </w:pPr>
      <w:r w:rsidRPr="00BE2C22">
        <w:rPr>
          <w:rFonts w:ascii="Aptos" w:hAnsi="Aptos"/>
          <w:b/>
          <w:sz w:val="22"/>
          <w:szCs w:val="22"/>
        </w:rPr>
        <w:t>FOR LOCAL AUTHORITY USE ONLY:</w:t>
      </w:r>
    </w:p>
    <w:p w14:paraId="4F35EDE7" w14:textId="77777777" w:rsidR="004F6DCA" w:rsidRPr="00BE2C22" w:rsidRDefault="004F6DCA" w:rsidP="004F6DCA">
      <w:pPr>
        <w:pStyle w:val="BodyText"/>
        <w:rPr>
          <w:rFonts w:ascii="Aptos" w:hAnsi="Aptos"/>
          <w:b/>
          <w:i/>
          <w:sz w:val="22"/>
          <w:szCs w:val="22"/>
        </w:rPr>
      </w:pPr>
    </w:p>
    <w:tbl>
      <w:tblPr>
        <w:tblStyle w:val="TableGrid"/>
        <w:tblW w:w="0" w:type="auto"/>
        <w:tblInd w:w="520" w:type="dxa"/>
        <w:tblLook w:val="04A0" w:firstRow="1" w:lastRow="0" w:firstColumn="1" w:lastColumn="0" w:noHBand="0" w:noVBand="1"/>
      </w:tblPr>
      <w:tblGrid>
        <w:gridCol w:w="3209"/>
        <w:gridCol w:w="3209"/>
        <w:gridCol w:w="3210"/>
      </w:tblGrid>
      <w:tr w:rsidR="004F6DCA" w:rsidRPr="00BE2C22" w14:paraId="5D7561AA" w14:textId="77777777" w:rsidTr="00D93967">
        <w:tc>
          <w:tcPr>
            <w:tcW w:w="3209" w:type="dxa"/>
          </w:tcPr>
          <w:p w14:paraId="62F49BEB" w14:textId="77777777" w:rsidR="004F6DCA" w:rsidRPr="00BE2C22" w:rsidRDefault="004F6DCA" w:rsidP="001829DA">
            <w:pPr>
              <w:rPr>
                <w:rFonts w:ascii="Aptos" w:hAnsi="Aptos"/>
                <w:i/>
                <w:sz w:val="22"/>
                <w:szCs w:val="22"/>
              </w:rPr>
            </w:pPr>
            <w:r w:rsidRPr="00BE2C22">
              <w:rPr>
                <w:rFonts w:ascii="Aptos" w:hAnsi="Aptos"/>
                <w:i/>
                <w:sz w:val="22"/>
                <w:szCs w:val="22"/>
              </w:rPr>
              <w:t>Counter signed by Director of Children’s Services</w:t>
            </w:r>
          </w:p>
          <w:p w14:paraId="5D0E80E1" w14:textId="77777777" w:rsidR="004F6DCA" w:rsidRPr="00BE2C22" w:rsidRDefault="004F6DCA" w:rsidP="001829DA">
            <w:pPr>
              <w:pStyle w:val="BodyText"/>
              <w:rPr>
                <w:rFonts w:ascii="Aptos" w:hAnsi="Aptos"/>
                <w:i/>
                <w:sz w:val="22"/>
                <w:szCs w:val="22"/>
              </w:rPr>
            </w:pPr>
          </w:p>
        </w:tc>
        <w:tc>
          <w:tcPr>
            <w:tcW w:w="3209" w:type="dxa"/>
          </w:tcPr>
          <w:p w14:paraId="107310E8" w14:textId="77777777" w:rsidR="004F6DCA" w:rsidRPr="00BE2C22" w:rsidRDefault="004F6DCA" w:rsidP="001829DA">
            <w:pPr>
              <w:rPr>
                <w:rFonts w:ascii="Aptos" w:hAnsi="Aptos"/>
                <w:b/>
                <w:sz w:val="22"/>
                <w:szCs w:val="22"/>
              </w:rPr>
            </w:pPr>
            <w:r w:rsidRPr="00BE2C22">
              <w:rPr>
                <w:rFonts w:ascii="Aptos" w:hAnsi="Aptos"/>
                <w:b/>
                <w:sz w:val="22"/>
                <w:szCs w:val="22"/>
              </w:rPr>
              <w:t>Signed:</w:t>
            </w:r>
          </w:p>
          <w:p w14:paraId="295C4D9A" w14:textId="77777777" w:rsidR="004F6DCA" w:rsidRPr="00BE2C22" w:rsidRDefault="004F6DCA" w:rsidP="001829DA">
            <w:pPr>
              <w:pStyle w:val="BodyText"/>
              <w:rPr>
                <w:rFonts w:ascii="Aptos" w:hAnsi="Aptos"/>
                <w:i/>
                <w:sz w:val="22"/>
                <w:szCs w:val="22"/>
              </w:rPr>
            </w:pPr>
          </w:p>
        </w:tc>
        <w:tc>
          <w:tcPr>
            <w:tcW w:w="3210" w:type="dxa"/>
          </w:tcPr>
          <w:p w14:paraId="5519E50F" w14:textId="77777777" w:rsidR="004F6DCA" w:rsidRPr="00BE2C22" w:rsidRDefault="004F6DCA" w:rsidP="001829DA">
            <w:pPr>
              <w:pStyle w:val="BodyText"/>
              <w:rPr>
                <w:rFonts w:ascii="Aptos" w:hAnsi="Aptos"/>
                <w:i/>
                <w:sz w:val="22"/>
                <w:szCs w:val="22"/>
              </w:rPr>
            </w:pPr>
            <w:r w:rsidRPr="00BE2C22">
              <w:rPr>
                <w:rFonts w:ascii="Aptos" w:hAnsi="Aptos"/>
                <w:b/>
                <w:sz w:val="22"/>
                <w:szCs w:val="22"/>
              </w:rPr>
              <w:t>Date:</w:t>
            </w:r>
          </w:p>
        </w:tc>
      </w:tr>
    </w:tbl>
    <w:p w14:paraId="7B30A234" w14:textId="77777777" w:rsidR="004F6DCA" w:rsidRPr="00BE2C22" w:rsidRDefault="004F6DCA" w:rsidP="004F6DCA">
      <w:pPr>
        <w:pStyle w:val="BodyText"/>
        <w:rPr>
          <w:rFonts w:ascii="Aptos" w:hAnsi="Aptos"/>
          <w:i/>
          <w:sz w:val="22"/>
          <w:szCs w:val="22"/>
        </w:rPr>
      </w:pPr>
    </w:p>
    <w:p w14:paraId="13CB90DE" w14:textId="77777777" w:rsidR="004F6DCA" w:rsidRPr="00BE2C22" w:rsidRDefault="004F6DCA" w:rsidP="004F6DCA">
      <w:pPr>
        <w:rPr>
          <w:rFonts w:ascii="Aptos" w:hAnsi="Aptos"/>
          <w:vanish/>
        </w:rPr>
      </w:pPr>
    </w:p>
    <w:p w14:paraId="66B42AA6" w14:textId="77777777" w:rsidR="00125552" w:rsidRPr="00BE2C22" w:rsidRDefault="00125552" w:rsidP="00E018A2">
      <w:pPr>
        <w:spacing w:after="160" w:line="257" w:lineRule="auto"/>
        <w:rPr>
          <w:rFonts w:ascii="Arial" w:eastAsia="Arial" w:hAnsi="Arial" w:cs="Arial"/>
          <w:b/>
          <w:bCs/>
        </w:rPr>
      </w:pPr>
    </w:p>
    <w:sectPr w:rsidR="00125552" w:rsidRPr="00BE2C22" w:rsidSect="00BE2C22">
      <w:pgSz w:w="11910" w:h="16840"/>
      <w:pgMar w:top="851" w:right="600" w:bottom="709" w:left="620" w:header="643" w:footer="3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A5133" w14:textId="77777777" w:rsidR="00F5082E" w:rsidRDefault="00F5082E">
      <w:r>
        <w:separator/>
      </w:r>
    </w:p>
  </w:endnote>
  <w:endnote w:type="continuationSeparator" w:id="0">
    <w:p w14:paraId="3CFE5657" w14:textId="77777777" w:rsidR="00F5082E" w:rsidRDefault="00F5082E">
      <w:r>
        <w:continuationSeparator/>
      </w:r>
    </w:p>
  </w:endnote>
  <w:endnote w:type="continuationNotice" w:id="1">
    <w:p w14:paraId="1DB4AC1B" w14:textId="77777777" w:rsidR="00F5082E" w:rsidRDefault="00F508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wiss721BT-Roman">
    <w:altName w:val="Calibri"/>
    <w:charset w:val="00"/>
    <w:family w:val="swiss"/>
    <w:pitch w:val="variable"/>
    <w:sig w:usb0="800000AF" w:usb1="1000204A" w:usb2="00000000" w:usb3="00000000" w:csb0="00000011" w:csb1="00000000"/>
  </w:font>
  <w:font w:name="Swis721 BT">
    <w:altName w:val="Calibri"/>
    <w:charset w:val="00"/>
    <w:family w:val="swiss"/>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Batang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639047"/>
      <w:docPartObj>
        <w:docPartGallery w:val="Page Numbers (Bottom of Page)"/>
        <w:docPartUnique/>
      </w:docPartObj>
    </w:sdtPr>
    <w:sdtContent>
      <w:sdt>
        <w:sdtPr>
          <w:id w:val="-1705238520"/>
          <w:docPartObj>
            <w:docPartGallery w:val="Page Numbers (Top of Page)"/>
            <w:docPartUnique/>
          </w:docPartObj>
        </w:sdtPr>
        <w:sdtContent>
          <w:p w14:paraId="44BA1F49" w14:textId="5C545BE6" w:rsidR="004F6DCA" w:rsidRDefault="004F6DCA">
            <w:pPr>
              <w:pStyle w:val="Footer"/>
            </w:pPr>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lang w:val="en-GB"/>
              </w:rPr>
              <w:t>2</w:t>
            </w:r>
            <w:r>
              <w:rPr>
                <w:b/>
                <w:bCs/>
                <w:sz w:val="24"/>
                <w:szCs w:val="24"/>
              </w:rPr>
              <w:fldChar w:fldCharType="end"/>
            </w:r>
          </w:p>
        </w:sdtContent>
      </w:sdt>
    </w:sdtContent>
  </w:sdt>
  <w:p w14:paraId="5376D589" w14:textId="6F369CFA" w:rsidR="00BC4A12" w:rsidRDefault="00BC4A1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48D12" w14:textId="77777777" w:rsidR="00F5082E" w:rsidRDefault="00F5082E">
      <w:r>
        <w:separator/>
      </w:r>
    </w:p>
  </w:footnote>
  <w:footnote w:type="continuationSeparator" w:id="0">
    <w:p w14:paraId="610E58D8" w14:textId="77777777" w:rsidR="00F5082E" w:rsidRDefault="00F5082E">
      <w:r>
        <w:continuationSeparator/>
      </w:r>
    </w:p>
  </w:footnote>
  <w:footnote w:type="continuationNotice" w:id="1">
    <w:p w14:paraId="25A0A666" w14:textId="77777777" w:rsidR="00F5082E" w:rsidRDefault="00F508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88BA" w14:textId="5CBD187B" w:rsidR="00BC4A12" w:rsidRDefault="009B5775">
    <w:pPr>
      <w:pStyle w:val="BodyText"/>
      <w:spacing w:line="14" w:lineRule="auto"/>
      <w:rPr>
        <w:sz w:val="20"/>
      </w:rP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200CF"/>
    <w:multiLevelType w:val="hybridMultilevel"/>
    <w:tmpl w:val="4CBEAD3A"/>
    <w:lvl w:ilvl="0" w:tplc="3AD448FC">
      <w:start w:val="1"/>
      <w:numFmt w:val="bullet"/>
      <w:lvlText w:val="·"/>
      <w:lvlJc w:val="left"/>
      <w:pPr>
        <w:ind w:left="720" w:hanging="360"/>
      </w:pPr>
      <w:rPr>
        <w:rFonts w:ascii="Symbol" w:hAnsi="Symbol" w:hint="default"/>
      </w:rPr>
    </w:lvl>
    <w:lvl w:ilvl="1" w:tplc="6F7C4916">
      <w:start w:val="1"/>
      <w:numFmt w:val="bullet"/>
      <w:lvlText w:val="o"/>
      <w:lvlJc w:val="left"/>
      <w:pPr>
        <w:ind w:left="1440" w:hanging="360"/>
      </w:pPr>
      <w:rPr>
        <w:rFonts w:ascii="Courier New" w:hAnsi="Courier New" w:hint="default"/>
      </w:rPr>
    </w:lvl>
    <w:lvl w:ilvl="2" w:tplc="61A80070">
      <w:start w:val="1"/>
      <w:numFmt w:val="bullet"/>
      <w:lvlText w:val=""/>
      <w:lvlJc w:val="left"/>
      <w:pPr>
        <w:ind w:left="2160" w:hanging="360"/>
      </w:pPr>
      <w:rPr>
        <w:rFonts w:ascii="Wingdings" w:hAnsi="Wingdings" w:hint="default"/>
      </w:rPr>
    </w:lvl>
    <w:lvl w:ilvl="3" w:tplc="05364E98">
      <w:start w:val="1"/>
      <w:numFmt w:val="bullet"/>
      <w:lvlText w:val=""/>
      <w:lvlJc w:val="left"/>
      <w:pPr>
        <w:ind w:left="2880" w:hanging="360"/>
      </w:pPr>
      <w:rPr>
        <w:rFonts w:ascii="Symbol" w:hAnsi="Symbol" w:hint="default"/>
      </w:rPr>
    </w:lvl>
    <w:lvl w:ilvl="4" w:tplc="97CC14B2">
      <w:start w:val="1"/>
      <w:numFmt w:val="bullet"/>
      <w:lvlText w:val="o"/>
      <w:lvlJc w:val="left"/>
      <w:pPr>
        <w:ind w:left="3600" w:hanging="360"/>
      </w:pPr>
      <w:rPr>
        <w:rFonts w:ascii="Courier New" w:hAnsi="Courier New" w:hint="default"/>
      </w:rPr>
    </w:lvl>
    <w:lvl w:ilvl="5" w:tplc="31422AB4">
      <w:start w:val="1"/>
      <w:numFmt w:val="bullet"/>
      <w:lvlText w:val=""/>
      <w:lvlJc w:val="left"/>
      <w:pPr>
        <w:ind w:left="4320" w:hanging="360"/>
      </w:pPr>
      <w:rPr>
        <w:rFonts w:ascii="Wingdings" w:hAnsi="Wingdings" w:hint="default"/>
      </w:rPr>
    </w:lvl>
    <w:lvl w:ilvl="6" w:tplc="81344142">
      <w:start w:val="1"/>
      <w:numFmt w:val="bullet"/>
      <w:lvlText w:val=""/>
      <w:lvlJc w:val="left"/>
      <w:pPr>
        <w:ind w:left="5040" w:hanging="360"/>
      </w:pPr>
      <w:rPr>
        <w:rFonts w:ascii="Symbol" w:hAnsi="Symbol" w:hint="default"/>
      </w:rPr>
    </w:lvl>
    <w:lvl w:ilvl="7" w:tplc="CC6AB224">
      <w:start w:val="1"/>
      <w:numFmt w:val="bullet"/>
      <w:lvlText w:val="o"/>
      <w:lvlJc w:val="left"/>
      <w:pPr>
        <w:ind w:left="5760" w:hanging="360"/>
      </w:pPr>
      <w:rPr>
        <w:rFonts w:ascii="Courier New" w:hAnsi="Courier New" w:hint="default"/>
      </w:rPr>
    </w:lvl>
    <w:lvl w:ilvl="8" w:tplc="7C787D16">
      <w:start w:val="1"/>
      <w:numFmt w:val="bullet"/>
      <w:lvlText w:val=""/>
      <w:lvlJc w:val="left"/>
      <w:pPr>
        <w:ind w:left="6480" w:hanging="360"/>
      </w:pPr>
      <w:rPr>
        <w:rFonts w:ascii="Wingdings" w:hAnsi="Wingdings" w:hint="default"/>
      </w:rPr>
    </w:lvl>
  </w:abstractNum>
  <w:abstractNum w:abstractNumId="1" w15:restartNumberingAfterBreak="0">
    <w:nsid w:val="40E95A1D"/>
    <w:multiLevelType w:val="hybridMultilevel"/>
    <w:tmpl w:val="C98EDB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C131C1"/>
    <w:multiLevelType w:val="hybridMultilevel"/>
    <w:tmpl w:val="F2289B80"/>
    <w:lvl w:ilvl="0" w:tplc="B3BCB38E">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257184C"/>
    <w:multiLevelType w:val="hybridMultilevel"/>
    <w:tmpl w:val="45BCC2BA"/>
    <w:lvl w:ilvl="0" w:tplc="05503AA2">
      <w:start w:val="1"/>
      <w:numFmt w:val="decimal"/>
      <w:lvlText w:val="%1."/>
      <w:lvlJc w:val="left"/>
      <w:pPr>
        <w:tabs>
          <w:tab w:val="num" w:pos="720"/>
        </w:tabs>
        <w:ind w:left="720" w:hanging="360"/>
      </w:pPr>
      <w:rPr>
        <w:rFonts w:ascii="Arial" w:eastAsia="Times New Roman" w:hAnsi="Arial" w:cs="Times New Roman"/>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F5A733C"/>
    <w:multiLevelType w:val="hybridMultilevel"/>
    <w:tmpl w:val="7158AD42"/>
    <w:lvl w:ilvl="0" w:tplc="2FF07296">
      <w:start w:val="1"/>
      <w:numFmt w:val="bullet"/>
      <w:lvlText w:val="·"/>
      <w:lvlJc w:val="left"/>
      <w:pPr>
        <w:ind w:left="720" w:hanging="360"/>
      </w:pPr>
      <w:rPr>
        <w:rFonts w:ascii="Symbol" w:hAnsi="Symbol" w:hint="default"/>
      </w:rPr>
    </w:lvl>
    <w:lvl w:ilvl="1" w:tplc="526EB76E">
      <w:start w:val="1"/>
      <w:numFmt w:val="bullet"/>
      <w:lvlText w:val="o"/>
      <w:lvlJc w:val="left"/>
      <w:pPr>
        <w:ind w:left="1440" w:hanging="360"/>
      </w:pPr>
      <w:rPr>
        <w:rFonts w:ascii="Courier New" w:hAnsi="Courier New" w:hint="default"/>
      </w:rPr>
    </w:lvl>
    <w:lvl w:ilvl="2" w:tplc="80967EE0">
      <w:start w:val="1"/>
      <w:numFmt w:val="bullet"/>
      <w:lvlText w:val=""/>
      <w:lvlJc w:val="left"/>
      <w:pPr>
        <w:ind w:left="2160" w:hanging="360"/>
      </w:pPr>
      <w:rPr>
        <w:rFonts w:ascii="Wingdings" w:hAnsi="Wingdings" w:hint="default"/>
      </w:rPr>
    </w:lvl>
    <w:lvl w:ilvl="3" w:tplc="FF76F73E">
      <w:start w:val="1"/>
      <w:numFmt w:val="bullet"/>
      <w:lvlText w:val=""/>
      <w:lvlJc w:val="left"/>
      <w:pPr>
        <w:ind w:left="2880" w:hanging="360"/>
      </w:pPr>
      <w:rPr>
        <w:rFonts w:ascii="Symbol" w:hAnsi="Symbol" w:hint="default"/>
      </w:rPr>
    </w:lvl>
    <w:lvl w:ilvl="4" w:tplc="C89E0F1A">
      <w:start w:val="1"/>
      <w:numFmt w:val="bullet"/>
      <w:lvlText w:val="o"/>
      <w:lvlJc w:val="left"/>
      <w:pPr>
        <w:ind w:left="3600" w:hanging="360"/>
      </w:pPr>
      <w:rPr>
        <w:rFonts w:ascii="Courier New" w:hAnsi="Courier New" w:hint="default"/>
      </w:rPr>
    </w:lvl>
    <w:lvl w:ilvl="5" w:tplc="97620F2E">
      <w:start w:val="1"/>
      <w:numFmt w:val="bullet"/>
      <w:lvlText w:val=""/>
      <w:lvlJc w:val="left"/>
      <w:pPr>
        <w:ind w:left="4320" w:hanging="360"/>
      </w:pPr>
      <w:rPr>
        <w:rFonts w:ascii="Wingdings" w:hAnsi="Wingdings" w:hint="default"/>
      </w:rPr>
    </w:lvl>
    <w:lvl w:ilvl="6" w:tplc="AA54E2E0">
      <w:start w:val="1"/>
      <w:numFmt w:val="bullet"/>
      <w:lvlText w:val=""/>
      <w:lvlJc w:val="left"/>
      <w:pPr>
        <w:ind w:left="5040" w:hanging="360"/>
      </w:pPr>
      <w:rPr>
        <w:rFonts w:ascii="Symbol" w:hAnsi="Symbol" w:hint="default"/>
      </w:rPr>
    </w:lvl>
    <w:lvl w:ilvl="7" w:tplc="3E42F988">
      <w:start w:val="1"/>
      <w:numFmt w:val="bullet"/>
      <w:lvlText w:val="o"/>
      <w:lvlJc w:val="left"/>
      <w:pPr>
        <w:ind w:left="5760" w:hanging="360"/>
      </w:pPr>
      <w:rPr>
        <w:rFonts w:ascii="Courier New" w:hAnsi="Courier New" w:hint="default"/>
      </w:rPr>
    </w:lvl>
    <w:lvl w:ilvl="8" w:tplc="9708853C">
      <w:start w:val="1"/>
      <w:numFmt w:val="bullet"/>
      <w:lvlText w:val=""/>
      <w:lvlJc w:val="left"/>
      <w:pPr>
        <w:ind w:left="6480" w:hanging="360"/>
      </w:pPr>
      <w:rPr>
        <w:rFonts w:ascii="Wingdings" w:hAnsi="Wingdings" w:hint="default"/>
      </w:rPr>
    </w:lvl>
  </w:abstractNum>
  <w:abstractNum w:abstractNumId="5" w15:restartNumberingAfterBreak="0">
    <w:nsid w:val="73DE5BD9"/>
    <w:multiLevelType w:val="hybridMultilevel"/>
    <w:tmpl w:val="E0CCA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7597258">
    <w:abstractNumId w:val="4"/>
  </w:num>
  <w:num w:numId="2" w16cid:durableId="818808630">
    <w:abstractNumId w:val="0"/>
  </w:num>
  <w:num w:numId="3" w16cid:durableId="96676909">
    <w:abstractNumId w:val="5"/>
  </w:num>
  <w:num w:numId="4" w16cid:durableId="1543131914">
    <w:abstractNumId w:val="2"/>
  </w:num>
  <w:num w:numId="5" w16cid:durableId="2128500400">
    <w:abstractNumId w:val="3"/>
  </w:num>
  <w:num w:numId="6" w16cid:durableId="201413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12"/>
    <w:rsid w:val="00013D0C"/>
    <w:rsid w:val="00014835"/>
    <w:rsid w:val="000203F6"/>
    <w:rsid w:val="0002724F"/>
    <w:rsid w:val="0002787B"/>
    <w:rsid w:val="0004294E"/>
    <w:rsid w:val="00056620"/>
    <w:rsid w:val="00082A46"/>
    <w:rsid w:val="000939FB"/>
    <w:rsid w:val="000E5242"/>
    <w:rsid w:val="000E639B"/>
    <w:rsid w:val="00125552"/>
    <w:rsid w:val="0016701A"/>
    <w:rsid w:val="00174512"/>
    <w:rsid w:val="001776EE"/>
    <w:rsid w:val="00186B1D"/>
    <w:rsid w:val="00296D65"/>
    <w:rsid w:val="002A7D4C"/>
    <w:rsid w:val="002B73C7"/>
    <w:rsid w:val="00300119"/>
    <w:rsid w:val="00307A18"/>
    <w:rsid w:val="00307A49"/>
    <w:rsid w:val="00376DFC"/>
    <w:rsid w:val="003B120C"/>
    <w:rsid w:val="003D63FF"/>
    <w:rsid w:val="003D71B1"/>
    <w:rsid w:val="00427DDE"/>
    <w:rsid w:val="00462545"/>
    <w:rsid w:val="00483E4A"/>
    <w:rsid w:val="00495C3D"/>
    <w:rsid w:val="004A0AC6"/>
    <w:rsid w:val="004F6DCA"/>
    <w:rsid w:val="00537B7F"/>
    <w:rsid w:val="0055463C"/>
    <w:rsid w:val="00574207"/>
    <w:rsid w:val="00593A85"/>
    <w:rsid w:val="005A6E9D"/>
    <w:rsid w:val="005B4BAD"/>
    <w:rsid w:val="00601537"/>
    <w:rsid w:val="00616AC8"/>
    <w:rsid w:val="00620EDF"/>
    <w:rsid w:val="006479A1"/>
    <w:rsid w:val="0065206E"/>
    <w:rsid w:val="00666F9B"/>
    <w:rsid w:val="00686F52"/>
    <w:rsid w:val="006F06B3"/>
    <w:rsid w:val="006F1F8F"/>
    <w:rsid w:val="007944C9"/>
    <w:rsid w:val="007B1D82"/>
    <w:rsid w:val="00822BB3"/>
    <w:rsid w:val="00831526"/>
    <w:rsid w:val="00845E26"/>
    <w:rsid w:val="00864400"/>
    <w:rsid w:val="008F7711"/>
    <w:rsid w:val="009154F1"/>
    <w:rsid w:val="00935F19"/>
    <w:rsid w:val="00951407"/>
    <w:rsid w:val="009B5775"/>
    <w:rsid w:val="009C6FEA"/>
    <w:rsid w:val="009F3E11"/>
    <w:rsid w:val="00A143EF"/>
    <w:rsid w:val="00A22A79"/>
    <w:rsid w:val="00A705F0"/>
    <w:rsid w:val="00A71B27"/>
    <w:rsid w:val="00A94EA5"/>
    <w:rsid w:val="00AA789C"/>
    <w:rsid w:val="00B30F93"/>
    <w:rsid w:val="00B33254"/>
    <w:rsid w:val="00B461F9"/>
    <w:rsid w:val="00B553CB"/>
    <w:rsid w:val="00B55F78"/>
    <w:rsid w:val="00B64176"/>
    <w:rsid w:val="00B84952"/>
    <w:rsid w:val="00B93C60"/>
    <w:rsid w:val="00BA0457"/>
    <w:rsid w:val="00BC4A12"/>
    <w:rsid w:val="00BD258A"/>
    <w:rsid w:val="00BD7100"/>
    <w:rsid w:val="00BE2C22"/>
    <w:rsid w:val="00BE387F"/>
    <w:rsid w:val="00C1142D"/>
    <w:rsid w:val="00C9615F"/>
    <w:rsid w:val="00CA195D"/>
    <w:rsid w:val="00CB6069"/>
    <w:rsid w:val="00CE6C5F"/>
    <w:rsid w:val="00D21005"/>
    <w:rsid w:val="00D36379"/>
    <w:rsid w:val="00D37D1C"/>
    <w:rsid w:val="00D43A72"/>
    <w:rsid w:val="00D506A9"/>
    <w:rsid w:val="00D93967"/>
    <w:rsid w:val="00DB5B7C"/>
    <w:rsid w:val="00DC6011"/>
    <w:rsid w:val="00DE2C72"/>
    <w:rsid w:val="00DF0C77"/>
    <w:rsid w:val="00E018A2"/>
    <w:rsid w:val="00E115CC"/>
    <w:rsid w:val="00E13C1D"/>
    <w:rsid w:val="00E5133E"/>
    <w:rsid w:val="00E62936"/>
    <w:rsid w:val="00F173EE"/>
    <w:rsid w:val="00F25C39"/>
    <w:rsid w:val="00F2613B"/>
    <w:rsid w:val="00F44BEE"/>
    <w:rsid w:val="00F5082E"/>
    <w:rsid w:val="00F54A99"/>
    <w:rsid w:val="00F715C9"/>
    <w:rsid w:val="00FA2ABB"/>
    <w:rsid w:val="00FC0104"/>
    <w:rsid w:val="00FD65F3"/>
    <w:rsid w:val="00FF22A9"/>
    <w:rsid w:val="00FF5C9E"/>
    <w:rsid w:val="00FF69B9"/>
    <w:rsid w:val="0D31CA7A"/>
    <w:rsid w:val="1482EA15"/>
    <w:rsid w:val="329448B3"/>
    <w:rsid w:val="397DF530"/>
    <w:rsid w:val="435EAB5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ACEB0"/>
  <w15:docId w15:val="{886E9C22-E71C-4FB8-B0F7-9C44825A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wiss721BT-Roman" w:eastAsia="Swiss721BT-Roman" w:hAnsi="Swiss721BT-Roman" w:cs="Swiss721BT-Roman"/>
    </w:rPr>
  </w:style>
  <w:style w:type="paragraph" w:styleId="Heading1">
    <w:name w:val="heading 1"/>
    <w:basedOn w:val="Normal"/>
    <w:link w:val="Heading1Char"/>
    <w:qFormat/>
    <w:pPr>
      <w:spacing w:before="1"/>
      <w:ind w:right="117"/>
      <w:jc w:val="right"/>
      <w:outlineLvl w:val="0"/>
    </w:pPr>
    <w:rPr>
      <w:rFonts w:ascii="Swis721 BT" w:eastAsia="Swis721 BT" w:hAnsi="Swis721 BT" w:cs="Swis721 BT"/>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DB5B7C"/>
    <w:pPr>
      <w:tabs>
        <w:tab w:val="center" w:pos="4513"/>
        <w:tab w:val="right" w:pos="9026"/>
      </w:tabs>
    </w:pPr>
  </w:style>
  <w:style w:type="character" w:customStyle="1" w:styleId="HeaderChar">
    <w:name w:val="Header Char"/>
    <w:basedOn w:val="DefaultParagraphFont"/>
    <w:link w:val="Header"/>
    <w:rsid w:val="00DB5B7C"/>
    <w:rPr>
      <w:rFonts w:ascii="Swiss721BT-Roman" w:eastAsia="Swiss721BT-Roman" w:hAnsi="Swiss721BT-Roman" w:cs="Swiss721BT-Roman"/>
    </w:rPr>
  </w:style>
  <w:style w:type="paragraph" w:styleId="Footer">
    <w:name w:val="footer"/>
    <w:basedOn w:val="Normal"/>
    <w:link w:val="FooterChar"/>
    <w:uiPriority w:val="99"/>
    <w:unhideWhenUsed/>
    <w:rsid w:val="00DB5B7C"/>
    <w:pPr>
      <w:tabs>
        <w:tab w:val="center" w:pos="4513"/>
        <w:tab w:val="right" w:pos="9026"/>
      </w:tabs>
    </w:pPr>
  </w:style>
  <w:style w:type="character" w:customStyle="1" w:styleId="FooterChar">
    <w:name w:val="Footer Char"/>
    <w:basedOn w:val="DefaultParagraphFont"/>
    <w:link w:val="Footer"/>
    <w:uiPriority w:val="99"/>
    <w:rsid w:val="00DB5B7C"/>
    <w:rPr>
      <w:rFonts w:ascii="Swiss721BT-Roman" w:eastAsia="Swiss721BT-Roman" w:hAnsi="Swiss721BT-Roman" w:cs="Swiss721BT-Roman"/>
    </w:rPr>
  </w:style>
  <w:style w:type="character" w:styleId="Hyperlink">
    <w:name w:val="Hyperlink"/>
    <w:basedOn w:val="DefaultParagraphFont"/>
    <w:unhideWhenUsed/>
    <w:rPr>
      <w:color w:val="0000FF" w:themeColor="hyperlink"/>
      <w:u w:val="single"/>
    </w:rPr>
  </w:style>
  <w:style w:type="character" w:styleId="UnresolvedMention">
    <w:name w:val="Unresolved Mention"/>
    <w:basedOn w:val="DefaultParagraphFont"/>
    <w:uiPriority w:val="99"/>
    <w:semiHidden/>
    <w:unhideWhenUsed/>
    <w:rsid w:val="009154F1"/>
    <w:rPr>
      <w:color w:val="605E5C"/>
      <w:shd w:val="clear" w:color="auto" w:fill="E1DFDD"/>
    </w:rPr>
  </w:style>
  <w:style w:type="paragraph" w:styleId="BodyText3">
    <w:name w:val="Body Text 3"/>
    <w:basedOn w:val="Normal"/>
    <w:link w:val="BodyText3Char"/>
    <w:unhideWhenUsed/>
    <w:rsid w:val="004F6DCA"/>
    <w:pPr>
      <w:spacing w:after="120"/>
    </w:pPr>
    <w:rPr>
      <w:sz w:val="16"/>
      <w:szCs w:val="16"/>
    </w:rPr>
  </w:style>
  <w:style w:type="character" w:customStyle="1" w:styleId="BodyText3Char">
    <w:name w:val="Body Text 3 Char"/>
    <w:basedOn w:val="DefaultParagraphFont"/>
    <w:link w:val="BodyText3"/>
    <w:rsid w:val="004F6DCA"/>
    <w:rPr>
      <w:rFonts w:ascii="Swiss721BT-Roman" w:eastAsia="Swiss721BT-Roman" w:hAnsi="Swiss721BT-Roman" w:cs="Swiss721BT-Roman"/>
      <w:sz w:val="16"/>
      <w:szCs w:val="16"/>
    </w:rPr>
  </w:style>
  <w:style w:type="character" w:customStyle="1" w:styleId="Heading1Char">
    <w:name w:val="Heading 1 Char"/>
    <w:basedOn w:val="DefaultParagraphFont"/>
    <w:link w:val="Heading1"/>
    <w:rsid w:val="004F6DCA"/>
    <w:rPr>
      <w:rFonts w:ascii="Swis721 BT" w:eastAsia="Swis721 BT" w:hAnsi="Swis721 BT" w:cs="Swis721 BT"/>
      <w:b/>
      <w:bCs/>
      <w:sz w:val="24"/>
      <w:szCs w:val="24"/>
    </w:rPr>
  </w:style>
  <w:style w:type="paragraph" w:styleId="Title">
    <w:name w:val="Title"/>
    <w:basedOn w:val="Normal"/>
    <w:link w:val="TitleChar"/>
    <w:qFormat/>
    <w:rsid w:val="004F6DCA"/>
    <w:pPr>
      <w:widowControl/>
      <w:autoSpaceDE/>
      <w:autoSpaceDN/>
      <w:jc w:val="center"/>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4F6DCA"/>
    <w:rPr>
      <w:rFonts w:ascii="Times New Roman" w:eastAsia="Times New Roman" w:hAnsi="Times New Roman" w:cs="Times New Roman"/>
      <w:b/>
      <w:sz w:val="20"/>
      <w:szCs w:val="20"/>
    </w:rPr>
  </w:style>
  <w:style w:type="character" w:customStyle="1" w:styleId="BodyTextChar">
    <w:name w:val="Body Text Char"/>
    <w:basedOn w:val="DefaultParagraphFont"/>
    <w:link w:val="BodyText"/>
    <w:rsid w:val="004F6DCA"/>
    <w:rPr>
      <w:rFonts w:ascii="Swiss721BT-Roman" w:eastAsia="Swiss721BT-Roman" w:hAnsi="Swiss721BT-Roman" w:cs="Swiss721BT-Roman"/>
      <w:sz w:val="24"/>
      <w:szCs w:val="24"/>
    </w:rPr>
  </w:style>
  <w:style w:type="paragraph" w:styleId="BalloonText">
    <w:name w:val="Balloon Text"/>
    <w:basedOn w:val="Normal"/>
    <w:link w:val="BalloonTextChar"/>
    <w:semiHidden/>
    <w:rsid w:val="004F6DCA"/>
    <w:pPr>
      <w:widowControl/>
      <w:autoSpaceDE/>
      <w:autoSpaceDN/>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4F6DCA"/>
    <w:rPr>
      <w:rFonts w:ascii="Tahoma" w:eastAsia="Times New Roman" w:hAnsi="Tahoma" w:cs="Tahoma"/>
      <w:sz w:val="16"/>
      <w:szCs w:val="16"/>
      <w:lang w:val="en-GB" w:eastAsia="en-GB"/>
    </w:rPr>
  </w:style>
  <w:style w:type="paragraph" w:customStyle="1" w:styleId="Default">
    <w:name w:val="Default"/>
    <w:rsid w:val="004F6DCA"/>
    <w:pPr>
      <w:widowControl/>
      <w:adjustRightInd w:val="0"/>
    </w:pPr>
    <w:rPr>
      <w:rFonts w:ascii="Arial" w:eastAsia="Calibri" w:hAnsi="Arial" w:cs="Arial"/>
      <w:color w:val="000000"/>
      <w:sz w:val="24"/>
      <w:szCs w:val="24"/>
      <w:lang w:val="en-GB"/>
    </w:rPr>
  </w:style>
  <w:style w:type="paragraph" w:styleId="DocumentMap">
    <w:name w:val="Document Map"/>
    <w:basedOn w:val="Normal"/>
    <w:link w:val="DocumentMapChar"/>
    <w:semiHidden/>
    <w:rsid w:val="004F6DCA"/>
    <w:pPr>
      <w:widowControl/>
      <w:shd w:val="clear" w:color="auto" w:fill="000080"/>
      <w:autoSpaceDE/>
      <w:autoSpaceDN/>
    </w:pPr>
    <w:rPr>
      <w:rFonts w:ascii="Tahoma" w:eastAsia="Times New Roman" w:hAnsi="Tahoma" w:cs="Tahoma"/>
      <w:sz w:val="20"/>
      <w:szCs w:val="20"/>
      <w:lang w:val="en-GB" w:eastAsia="en-GB"/>
    </w:rPr>
  </w:style>
  <w:style w:type="character" w:customStyle="1" w:styleId="DocumentMapChar">
    <w:name w:val="Document Map Char"/>
    <w:basedOn w:val="DefaultParagraphFont"/>
    <w:link w:val="DocumentMap"/>
    <w:semiHidden/>
    <w:rsid w:val="004F6DCA"/>
    <w:rPr>
      <w:rFonts w:ascii="Tahoma" w:eastAsia="Times New Roman" w:hAnsi="Tahoma" w:cs="Tahoma"/>
      <w:sz w:val="20"/>
      <w:szCs w:val="20"/>
      <w:shd w:val="clear" w:color="auto" w:fill="000080"/>
      <w:lang w:val="en-GB" w:eastAsia="en-GB"/>
    </w:rPr>
  </w:style>
  <w:style w:type="table" w:styleId="TableGrid">
    <w:name w:val="Table Grid"/>
    <w:basedOn w:val="TableNormal"/>
    <w:rsid w:val="004F6DCA"/>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4F6DCA"/>
    <w:rPr>
      <w:sz w:val="16"/>
      <w:szCs w:val="16"/>
    </w:rPr>
  </w:style>
  <w:style w:type="paragraph" w:styleId="CommentText">
    <w:name w:val="annotation text"/>
    <w:basedOn w:val="Normal"/>
    <w:link w:val="CommentTextChar"/>
    <w:rsid w:val="004F6DCA"/>
    <w:pPr>
      <w:widowControl/>
      <w:autoSpaceDE/>
      <w:autoSpaceDN/>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rsid w:val="004F6DCA"/>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rsid w:val="004F6DCA"/>
    <w:rPr>
      <w:b/>
      <w:bCs/>
    </w:rPr>
  </w:style>
  <w:style w:type="character" w:customStyle="1" w:styleId="CommentSubjectChar">
    <w:name w:val="Comment Subject Char"/>
    <w:basedOn w:val="CommentTextChar"/>
    <w:link w:val="CommentSubject"/>
    <w:rsid w:val="004F6DCA"/>
    <w:rPr>
      <w:rFonts w:ascii="Times New Roman" w:eastAsia="Times New Roman" w:hAnsi="Times New Roman" w:cs="Times New Roman"/>
      <w:b/>
      <w:bCs/>
      <w:sz w:val="20"/>
      <w:szCs w:val="20"/>
      <w:lang w:val="en-GB" w:eastAsia="en-GB"/>
    </w:rPr>
  </w:style>
  <w:style w:type="character" w:styleId="FollowedHyperlink">
    <w:name w:val="FollowedHyperlink"/>
    <w:rsid w:val="004F6DCA"/>
    <w:rPr>
      <w:color w:val="800080"/>
      <w:u w:val="single"/>
    </w:rPr>
  </w:style>
  <w:style w:type="paragraph" w:styleId="Revision">
    <w:name w:val="Revision"/>
    <w:hidden/>
    <w:uiPriority w:val="99"/>
    <w:semiHidden/>
    <w:rsid w:val="004F6DCA"/>
    <w:pPr>
      <w:widowControl/>
      <w:autoSpaceDE/>
      <w:autoSpaceDN/>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r4schools.harrow.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media/6527ee4daea2d00013219c6d/Implementing_your_school_s_approach_to_pay_October_2023.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kHR@harrow.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74a7b2-1117-4f40-98d5-dcc5333d85f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0CC7192BC5C847BC2D160DB4E990F9" ma:contentTypeVersion="13" ma:contentTypeDescription="Create a new document." ma:contentTypeScope="" ma:versionID="27f271b7eeedc76423c0f39944ae8a1f">
  <xsd:schema xmlns:xsd="http://www.w3.org/2001/XMLSchema" xmlns:xs="http://www.w3.org/2001/XMLSchema" xmlns:p="http://schemas.microsoft.com/office/2006/metadata/properties" xmlns:ns2="9874a7b2-1117-4f40-98d5-dcc5333d85f8" xmlns:ns3="ec3930d4-9f48-4a24-a840-d594b4f210da" targetNamespace="http://schemas.microsoft.com/office/2006/metadata/properties" ma:root="true" ma:fieldsID="bf5f55cf3fd756030380933dcf0f7be6" ns2:_="" ns3:_="">
    <xsd:import namespace="9874a7b2-1117-4f40-98d5-dcc5333d85f8"/>
    <xsd:import namespace="ec3930d4-9f48-4a24-a840-d594b4f210d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4a7b2-1117-4f40-98d5-dcc5333d85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4dabcf8-0b7b-4cfe-b513-404981d0183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3930d4-9f48-4a24-a840-d594b4f210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E8DCB-ABB1-42FB-853C-BCAF1639751F}">
  <ds:schemaRefs>
    <ds:schemaRef ds:uri="http://schemas.microsoft.com/office/2006/metadata/properties"/>
    <ds:schemaRef ds:uri="http://schemas.microsoft.com/office/infopath/2007/PartnerControls"/>
    <ds:schemaRef ds:uri="9874a7b2-1117-4f40-98d5-dcc5333d85f8"/>
  </ds:schemaRefs>
</ds:datastoreItem>
</file>

<file path=customXml/itemProps2.xml><?xml version="1.0" encoding="utf-8"?>
<ds:datastoreItem xmlns:ds="http://schemas.openxmlformats.org/officeDocument/2006/customXml" ds:itemID="{8BEB1F72-8195-40AF-88CD-24E598596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4a7b2-1117-4f40-98d5-dcc5333d85f8"/>
    <ds:schemaRef ds:uri="ec3930d4-9f48-4a24-a840-d594b4f21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6F83B1-6DC5-4AA5-8FB9-0C572F30855B}">
  <ds:schemaRefs>
    <ds:schemaRef ds:uri="http://schemas.microsoft.com/sharepoint/v3/contenttype/forms"/>
  </ds:schemaRefs>
</ds:datastoreItem>
</file>

<file path=customXml/itemProps4.xml><?xml version="1.0" encoding="utf-8"?>
<ds:datastoreItem xmlns:ds="http://schemas.openxmlformats.org/officeDocument/2006/customXml" ds:itemID="{13ECD243-D871-FE43-B02A-224CD40B6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2835</Words>
  <Characters>14918</Characters>
  <Application>Microsoft Office Word</Application>
  <DocSecurity>0</DocSecurity>
  <Lines>648</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Mannion</dc:creator>
  <cp:keywords/>
  <cp:lastModifiedBy>Carolanne Denton</cp:lastModifiedBy>
  <cp:revision>7</cp:revision>
  <dcterms:created xsi:type="dcterms:W3CDTF">2025-09-19T12:40:00Z</dcterms:created>
  <dcterms:modified xsi:type="dcterms:W3CDTF">2025-10-07T16:01:00Z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2023-06-05T00:00:00Z</vt:filetime>
  </property>
  <property fmtid="{D5CDD505-2E9C-101B-9397-08002B2CF9AE}" pid="3" name="Creator">
    <vt:lpwstr>Adobe InDesign 18.2 (Macintosh)</vt:lpwstr>
  </property>
  <property fmtid="{D5CDD505-2E9C-101B-9397-08002B2CF9AE}" pid="4" name="LastSaved">
    <vt:filetime>2023-06-12T00:00:00Z</vt:filetime>
  </property>
  <property fmtid="{D5CDD505-2E9C-101B-9397-08002B2CF9AE}" pid="5" name="Producer">
    <vt:lpwstr>Adobe PDF Library 17.0</vt:lpwstr>
  </property>
  <property fmtid="{D5CDD505-2E9C-101B-9397-08002B2CF9AE}" pid="6" name="ContentTypeId">
    <vt:lpwstr>0x0101008D0CC7192BC5C847BC2D160DB4E990F9</vt:lpwstr>
  </property>
  <property fmtid="{D5CDD505-2E9C-101B-9397-08002B2CF9AE}" pid="7" name="MediaServiceImageTags">
    <vt:lpwstr/>
  </property>
</Properties>
</file>