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6C2C" w:rsidRDefault="006A6C2C" w:rsidP="005916D1">
      <w:pPr>
        <w:jc w:val="center"/>
        <w:rPr>
          <w:rFonts w:ascii="Arial" w:hAnsi="Arial" w:cs="Arial"/>
          <w:b/>
          <w:sz w:val="24"/>
          <w:szCs w:val="24"/>
        </w:rPr>
      </w:pPr>
      <w:bookmarkStart w:id="0" w:name="_GoBack"/>
      <w:bookmarkEnd w:id="0"/>
      <w:r>
        <w:rPr>
          <w:rFonts w:ascii="Arial" w:hAnsi="Arial" w:cs="Arial"/>
          <w:b/>
          <w:sz w:val="24"/>
          <w:szCs w:val="24"/>
        </w:rPr>
        <w:t xml:space="preserve">A&amp;I Process Handbook </w:t>
      </w:r>
    </w:p>
    <w:p w:rsidR="00D9733E" w:rsidRPr="005916D1" w:rsidRDefault="00D9733E" w:rsidP="005916D1">
      <w:pPr>
        <w:jc w:val="center"/>
        <w:rPr>
          <w:rFonts w:ascii="Arial" w:hAnsi="Arial" w:cs="Arial"/>
          <w:b/>
          <w:sz w:val="24"/>
          <w:szCs w:val="24"/>
        </w:rPr>
      </w:pPr>
      <w:r w:rsidRPr="005916D1">
        <w:rPr>
          <w:rFonts w:ascii="Arial" w:hAnsi="Arial" w:cs="Arial"/>
          <w:b/>
          <w:sz w:val="24"/>
          <w:szCs w:val="24"/>
        </w:rPr>
        <w:t>How to carry out the resident labour market test - Tier 2</w:t>
      </w:r>
    </w:p>
    <w:p w:rsidR="005916D1" w:rsidRPr="005916D1" w:rsidRDefault="005916D1" w:rsidP="004337EB">
      <w:pPr>
        <w:pStyle w:val="ListParagraph"/>
        <w:jc w:val="center"/>
        <w:rPr>
          <w:rFonts w:ascii="Arial" w:hAnsi="Arial" w:cs="Arial"/>
          <w:b/>
          <w:sz w:val="24"/>
          <w:szCs w:val="24"/>
        </w:rPr>
      </w:pPr>
      <w:r w:rsidRPr="005916D1">
        <w:rPr>
          <w:rFonts w:ascii="Arial" w:hAnsi="Arial" w:cs="Arial"/>
          <w:b/>
          <w:sz w:val="24"/>
          <w:szCs w:val="24"/>
        </w:rPr>
        <w:t>Summary</w:t>
      </w:r>
    </w:p>
    <w:p w:rsidR="00910E7D" w:rsidRPr="00910E7D" w:rsidRDefault="00910E7D" w:rsidP="00910E7D">
      <w:pPr>
        <w:shd w:val="clear" w:color="auto" w:fill="FFFFFF"/>
        <w:spacing w:before="100" w:beforeAutospacing="1" w:after="180" w:line="240" w:lineRule="auto"/>
        <w:jc w:val="both"/>
        <w:rPr>
          <w:rFonts w:ascii="Arial" w:eastAsia="Times New Roman" w:hAnsi="Arial" w:cs="Arial"/>
          <w:lang w:eastAsia="en-GB"/>
        </w:rPr>
      </w:pPr>
      <w:r w:rsidRPr="00910E7D">
        <w:rPr>
          <w:rFonts w:ascii="Arial" w:eastAsia="Times New Roman" w:hAnsi="Arial" w:cs="Arial"/>
          <w:lang w:eastAsia="en-GB"/>
        </w:rPr>
        <w:t>To be able to obta</w:t>
      </w:r>
      <w:r>
        <w:rPr>
          <w:rFonts w:ascii="Arial" w:eastAsia="Times New Roman" w:hAnsi="Arial" w:cs="Arial"/>
          <w:lang w:eastAsia="en-GB"/>
        </w:rPr>
        <w:t>in a certificate of sponsorship</w:t>
      </w:r>
      <w:r w:rsidRPr="00910E7D">
        <w:rPr>
          <w:rFonts w:ascii="Arial" w:eastAsia="Times New Roman" w:hAnsi="Arial" w:cs="Arial"/>
          <w:lang w:eastAsia="en-GB"/>
        </w:rPr>
        <w:t xml:space="preserve"> </w:t>
      </w:r>
      <w:r>
        <w:rPr>
          <w:rFonts w:ascii="Arial" w:eastAsia="Times New Roman" w:hAnsi="Arial" w:cs="Arial"/>
          <w:lang w:eastAsia="en-GB"/>
        </w:rPr>
        <w:t>(</w:t>
      </w:r>
      <w:proofErr w:type="spellStart"/>
      <w:r>
        <w:rPr>
          <w:rFonts w:ascii="Arial" w:eastAsia="Times New Roman" w:hAnsi="Arial" w:cs="Arial"/>
          <w:lang w:eastAsia="en-GB"/>
        </w:rPr>
        <w:t>CoS</w:t>
      </w:r>
      <w:proofErr w:type="spellEnd"/>
      <w:r>
        <w:rPr>
          <w:rFonts w:ascii="Arial" w:eastAsia="Times New Roman" w:hAnsi="Arial" w:cs="Arial"/>
          <w:lang w:eastAsia="en-GB"/>
        </w:rPr>
        <w:t xml:space="preserve">) </w:t>
      </w:r>
      <w:r w:rsidRPr="00910E7D">
        <w:rPr>
          <w:rFonts w:ascii="Arial" w:eastAsia="Times New Roman" w:hAnsi="Arial" w:cs="Arial"/>
          <w:lang w:eastAsia="en-GB"/>
        </w:rPr>
        <w:t>for an overseas national to fill a specified post under tier 2 (gener</w:t>
      </w:r>
      <w:r>
        <w:rPr>
          <w:rFonts w:ascii="Arial" w:eastAsia="Times New Roman" w:hAnsi="Arial" w:cs="Arial"/>
          <w:lang w:eastAsia="en-GB"/>
        </w:rPr>
        <w:t xml:space="preserve">al) of the points-based system </w:t>
      </w:r>
      <w:r w:rsidRPr="00910E7D">
        <w:rPr>
          <w:rFonts w:ascii="Arial" w:eastAsia="Times New Roman" w:hAnsi="Arial" w:cs="Arial"/>
          <w:lang w:eastAsia="en-GB"/>
        </w:rPr>
        <w:t>an employer must</w:t>
      </w:r>
      <w:r>
        <w:rPr>
          <w:rFonts w:ascii="Arial" w:eastAsia="Times New Roman" w:hAnsi="Arial" w:cs="Arial"/>
          <w:lang w:eastAsia="en-GB"/>
        </w:rPr>
        <w:t xml:space="preserve"> (unless the post is on the shortage occupation list)</w:t>
      </w:r>
      <w:r w:rsidRPr="00910E7D">
        <w:rPr>
          <w:rFonts w:ascii="Arial" w:eastAsia="Times New Roman" w:hAnsi="Arial" w:cs="Arial"/>
          <w:lang w:eastAsia="en-GB"/>
        </w:rPr>
        <w:t>, have conducted a thorough recruitment search within the UK, and must be able to show (using documen</w:t>
      </w:r>
      <w:r>
        <w:rPr>
          <w:rFonts w:ascii="Arial" w:eastAsia="Times New Roman" w:hAnsi="Arial" w:cs="Arial"/>
          <w:lang w:eastAsia="en-GB"/>
        </w:rPr>
        <w:t xml:space="preserve">tary evidence) that no suitably </w:t>
      </w:r>
      <w:r w:rsidRPr="00910E7D">
        <w:rPr>
          <w:rFonts w:ascii="Arial" w:eastAsia="Times New Roman" w:hAnsi="Arial" w:cs="Arial"/>
          <w:lang w:eastAsia="en-GB"/>
        </w:rPr>
        <w:t xml:space="preserve">qualified </w:t>
      </w:r>
      <w:r>
        <w:rPr>
          <w:rFonts w:ascii="Arial" w:eastAsia="Times New Roman" w:hAnsi="Arial" w:cs="Arial"/>
          <w:lang w:eastAsia="en-GB"/>
        </w:rPr>
        <w:t>settled worker</w:t>
      </w:r>
      <w:r w:rsidRPr="00910E7D">
        <w:rPr>
          <w:rFonts w:ascii="Arial" w:eastAsia="Times New Roman" w:hAnsi="Arial" w:cs="Arial"/>
          <w:lang w:eastAsia="en-GB"/>
        </w:rPr>
        <w:t xml:space="preserve"> applied for the role. This is the "resident labour market test".</w:t>
      </w:r>
    </w:p>
    <w:p w:rsidR="00910E7D" w:rsidRDefault="00910E7D" w:rsidP="00910E7D">
      <w:pPr>
        <w:shd w:val="clear" w:color="auto" w:fill="FFFFFF"/>
        <w:spacing w:before="100" w:beforeAutospacing="1" w:after="180" w:line="240" w:lineRule="auto"/>
        <w:rPr>
          <w:rFonts w:ascii="Arial" w:eastAsia="Times New Roman" w:hAnsi="Arial" w:cs="Arial"/>
          <w:lang w:eastAsia="en-GB"/>
        </w:rPr>
      </w:pPr>
      <w:r w:rsidRPr="00910E7D">
        <w:rPr>
          <w:rFonts w:ascii="Arial" w:eastAsia="Times New Roman" w:hAnsi="Arial" w:cs="Arial"/>
          <w:lang w:eastAsia="en-GB"/>
        </w:rPr>
        <w:t>Employers must ad</w:t>
      </w:r>
      <w:r>
        <w:rPr>
          <w:rFonts w:ascii="Arial" w:eastAsia="Times New Roman" w:hAnsi="Arial" w:cs="Arial"/>
          <w:lang w:eastAsia="en-GB"/>
        </w:rPr>
        <w:t>vertise the post for four weeks.</w:t>
      </w:r>
    </w:p>
    <w:p w:rsidR="00910E7D" w:rsidRPr="00910E7D" w:rsidRDefault="00910E7D" w:rsidP="00910E7D">
      <w:pPr>
        <w:shd w:val="clear" w:color="auto" w:fill="FFFFFF"/>
        <w:spacing w:before="100" w:beforeAutospacing="1" w:after="180" w:line="240" w:lineRule="auto"/>
        <w:jc w:val="both"/>
        <w:rPr>
          <w:rFonts w:ascii="Arial" w:eastAsia="Times New Roman" w:hAnsi="Arial" w:cs="Arial"/>
          <w:lang w:eastAsia="en-GB"/>
        </w:rPr>
      </w:pPr>
      <w:r w:rsidRPr="00910E7D">
        <w:rPr>
          <w:rFonts w:ascii="Arial" w:eastAsia="Times New Roman" w:hAnsi="Arial" w:cs="Arial"/>
          <w:lang w:eastAsia="en-GB"/>
        </w:rPr>
        <w:t>Where the advertising is to be done using the press, the advert must be placed in the employment section of a national newspaper that is available throughout the UK in the majority of newsagents, or in a professional journal that is published for a particular field and that is available nationally either at the majority of newsagents or through subscription.</w:t>
      </w:r>
    </w:p>
    <w:p w:rsidR="00910E7D" w:rsidRPr="00910E7D" w:rsidRDefault="00910E7D" w:rsidP="00910E7D">
      <w:pPr>
        <w:shd w:val="clear" w:color="auto" w:fill="FFFFFF"/>
        <w:spacing w:before="100" w:beforeAutospacing="1" w:after="180" w:line="240" w:lineRule="auto"/>
        <w:rPr>
          <w:rFonts w:ascii="Arial" w:eastAsia="Times New Roman" w:hAnsi="Arial" w:cs="Arial"/>
          <w:lang w:eastAsia="en-GB"/>
        </w:rPr>
      </w:pPr>
      <w:r w:rsidRPr="00910E7D">
        <w:rPr>
          <w:rFonts w:ascii="Arial" w:eastAsia="Times New Roman" w:hAnsi="Arial" w:cs="Arial"/>
          <w:lang w:eastAsia="en-GB"/>
        </w:rPr>
        <w:t>Advertisements must include:</w:t>
      </w:r>
    </w:p>
    <w:p w:rsidR="00910E7D" w:rsidRPr="00910E7D" w:rsidRDefault="00910E7D" w:rsidP="00910E7D">
      <w:pPr>
        <w:numPr>
          <w:ilvl w:val="0"/>
          <w:numId w:val="4"/>
        </w:numPr>
        <w:shd w:val="clear" w:color="auto" w:fill="FFFFFF"/>
        <w:spacing w:before="100" w:beforeAutospacing="1" w:after="180" w:line="240" w:lineRule="auto"/>
        <w:rPr>
          <w:rFonts w:ascii="Arial" w:eastAsia="Times New Roman" w:hAnsi="Arial" w:cs="Arial"/>
          <w:lang w:eastAsia="en-GB"/>
        </w:rPr>
      </w:pPr>
      <w:r w:rsidRPr="00910E7D">
        <w:rPr>
          <w:rFonts w:ascii="Arial" w:eastAsia="Times New Roman" w:hAnsi="Arial" w:cs="Arial"/>
          <w:lang w:eastAsia="en-GB"/>
        </w:rPr>
        <w:t>the job title;</w:t>
      </w:r>
    </w:p>
    <w:p w:rsidR="00910E7D" w:rsidRPr="00910E7D" w:rsidRDefault="00910E7D" w:rsidP="00910E7D">
      <w:pPr>
        <w:numPr>
          <w:ilvl w:val="0"/>
          <w:numId w:val="4"/>
        </w:numPr>
        <w:shd w:val="clear" w:color="auto" w:fill="FFFFFF"/>
        <w:spacing w:before="100" w:beforeAutospacing="1" w:after="180" w:line="240" w:lineRule="auto"/>
        <w:rPr>
          <w:rFonts w:ascii="Arial" w:eastAsia="Times New Roman" w:hAnsi="Arial" w:cs="Arial"/>
          <w:lang w:eastAsia="en-GB"/>
        </w:rPr>
      </w:pPr>
      <w:r w:rsidRPr="00910E7D">
        <w:rPr>
          <w:rFonts w:ascii="Arial" w:eastAsia="Times New Roman" w:hAnsi="Arial" w:cs="Arial"/>
          <w:lang w:eastAsia="en-GB"/>
        </w:rPr>
        <w:t>the main duties and responsibilities of the job;</w:t>
      </w:r>
    </w:p>
    <w:p w:rsidR="00910E7D" w:rsidRPr="00910E7D" w:rsidRDefault="00910E7D" w:rsidP="00910E7D">
      <w:pPr>
        <w:numPr>
          <w:ilvl w:val="0"/>
          <w:numId w:val="4"/>
        </w:numPr>
        <w:shd w:val="clear" w:color="auto" w:fill="FFFFFF"/>
        <w:spacing w:before="100" w:beforeAutospacing="1" w:after="180" w:line="240" w:lineRule="auto"/>
        <w:rPr>
          <w:rFonts w:ascii="Arial" w:eastAsia="Times New Roman" w:hAnsi="Arial" w:cs="Arial"/>
          <w:lang w:eastAsia="en-GB"/>
        </w:rPr>
      </w:pPr>
      <w:r w:rsidRPr="00910E7D">
        <w:rPr>
          <w:rFonts w:ascii="Arial" w:eastAsia="Times New Roman" w:hAnsi="Arial" w:cs="Arial"/>
          <w:lang w:eastAsia="en-GB"/>
        </w:rPr>
        <w:t>the location of the job;</w:t>
      </w:r>
    </w:p>
    <w:p w:rsidR="00910E7D" w:rsidRPr="00910E7D" w:rsidRDefault="00910E7D" w:rsidP="00910E7D">
      <w:pPr>
        <w:numPr>
          <w:ilvl w:val="0"/>
          <w:numId w:val="4"/>
        </w:numPr>
        <w:shd w:val="clear" w:color="auto" w:fill="FFFFFF"/>
        <w:spacing w:before="100" w:beforeAutospacing="1" w:after="180" w:line="240" w:lineRule="auto"/>
        <w:rPr>
          <w:rFonts w:ascii="Arial" w:eastAsia="Times New Roman" w:hAnsi="Arial" w:cs="Arial"/>
          <w:lang w:eastAsia="en-GB"/>
        </w:rPr>
      </w:pPr>
      <w:r w:rsidRPr="00910E7D">
        <w:rPr>
          <w:rFonts w:ascii="Arial" w:eastAsia="Times New Roman" w:hAnsi="Arial" w:cs="Arial"/>
          <w:lang w:eastAsia="en-GB"/>
        </w:rPr>
        <w:t>an indication of the salary package or range and terms of employment;</w:t>
      </w:r>
    </w:p>
    <w:p w:rsidR="00910E7D" w:rsidRPr="00910E7D" w:rsidRDefault="00910E7D" w:rsidP="00910E7D">
      <w:pPr>
        <w:numPr>
          <w:ilvl w:val="0"/>
          <w:numId w:val="4"/>
        </w:numPr>
        <w:shd w:val="clear" w:color="auto" w:fill="FFFFFF"/>
        <w:spacing w:before="100" w:beforeAutospacing="1" w:after="180" w:line="240" w:lineRule="auto"/>
        <w:rPr>
          <w:rFonts w:ascii="Arial" w:eastAsia="Times New Roman" w:hAnsi="Arial" w:cs="Arial"/>
          <w:lang w:eastAsia="en-GB"/>
        </w:rPr>
      </w:pPr>
      <w:r w:rsidRPr="00910E7D">
        <w:rPr>
          <w:rFonts w:ascii="Arial" w:eastAsia="Times New Roman" w:hAnsi="Arial" w:cs="Arial"/>
          <w:lang w:eastAsia="en-GB"/>
        </w:rPr>
        <w:t>the skills, qualifications and experience needed;</w:t>
      </w:r>
    </w:p>
    <w:p w:rsidR="00910E7D" w:rsidRPr="00910E7D" w:rsidRDefault="00910E7D" w:rsidP="00910E7D">
      <w:pPr>
        <w:numPr>
          <w:ilvl w:val="0"/>
          <w:numId w:val="4"/>
        </w:numPr>
        <w:shd w:val="clear" w:color="auto" w:fill="FFFFFF"/>
        <w:spacing w:before="100" w:beforeAutospacing="1" w:after="180" w:line="240" w:lineRule="auto"/>
        <w:rPr>
          <w:rFonts w:ascii="Arial" w:eastAsia="Times New Roman" w:hAnsi="Arial" w:cs="Arial"/>
          <w:lang w:eastAsia="en-GB"/>
        </w:rPr>
      </w:pPr>
      <w:r w:rsidRPr="00910E7D">
        <w:rPr>
          <w:rFonts w:ascii="Arial" w:eastAsia="Times New Roman" w:hAnsi="Arial" w:cs="Arial"/>
          <w:lang w:eastAsia="en-GB"/>
        </w:rPr>
        <w:t>the closing date for applications; and</w:t>
      </w:r>
    </w:p>
    <w:p w:rsidR="00910E7D" w:rsidRPr="00910E7D" w:rsidRDefault="00910E7D" w:rsidP="00910E7D">
      <w:pPr>
        <w:numPr>
          <w:ilvl w:val="0"/>
          <w:numId w:val="4"/>
        </w:numPr>
        <w:shd w:val="clear" w:color="auto" w:fill="FFFFFF"/>
        <w:spacing w:before="100" w:beforeAutospacing="1" w:after="180" w:line="240" w:lineRule="auto"/>
        <w:rPr>
          <w:rFonts w:ascii="Arial" w:eastAsia="Times New Roman" w:hAnsi="Arial" w:cs="Arial"/>
          <w:lang w:eastAsia="en-GB"/>
        </w:rPr>
      </w:pPr>
      <w:r w:rsidRPr="00910E7D">
        <w:rPr>
          <w:rFonts w:ascii="Arial" w:eastAsia="Times New Roman" w:hAnsi="Arial" w:cs="Arial"/>
          <w:lang w:eastAsia="en-GB"/>
        </w:rPr>
        <w:t>a reference number for the role.</w:t>
      </w:r>
    </w:p>
    <w:p w:rsidR="00910E7D" w:rsidRPr="00910E7D" w:rsidRDefault="00910E7D" w:rsidP="00910E7D">
      <w:pPr>
        <w:shd w:val="clear" w:color="auto" w:fill="FFFFFF"/>
        <w:spacing w:before="100" w:beforeAutospacing="1" w:after="180" w:line="240" w:lineRule="auto"/>
        <w:jc w:val="both"/>
        <w:rPr>
          <w:rFonts w:ascii="Arial" w:eastAsia="Times New Roman" w:hAnsi="Arial" w:cs="Arial"/>
          <w:lang w:eastAsia="en-GB"/>
        </w:rPr>
      </w:pPr>
      <w:r w:rsidRPr="00910E7D">
        <w:rPr>
          <w:rFonts w:ascii="Arial" w:eastAsia="Times New Roman" w:hAnsi="Arial" w:cs="Arial"/>
          <w:lang w:eastAsia="en-GB"/>
        </w:rPr>
        <w:t>If a settled worker applies for a post but does not have the necessary qualifications, experience or skills, the employer cannot reject him or her and recruit instead a migrant who requires sponsorship if it did not specifically request the necessary qualifications, experience or skills in the job advertisement.</w:t>
      </w:r>
    </w:p>
    <w:p w:rsidR="00910E7D" w:rsidRPr="00910E7D" w:rsidRDefault="00910E7D" w:rsidP="00910E7D">
      <w:pPr>
        <w:shd w:val="clear" w:color="auto" w:fill="FFFFFF"/>
        <w:spacing w:before="100" w:beforeAutospacing="1" w:after="180" w:line="240" w:lineRule="auto"/>
        <w:rPr>
          <w:rFonts w:ascii="Arial" w:eastAsia="Times New Roman" w:hAnsi="Arial" w:cs="Arial"/>
          <w:lang w:eastAsia="en-GB"/>
        </w:rPr>
      </w:pPr>
      <w:r>
        <w:rPr>
          <w:rFonts w:ascii="Arial" w:eastAsia="Times New Roman" w:hAnsi="Arial" w:cs="Arial"/>
          <w:lang w:eastAsia="en-GB"/>
        </w:rPr>
        <w:t xml:space="preserve">A granted </w:t>
      </w:r>
      <w:proofErr w:type="spellStart"/>
      <w:r>
        <w:rPr>
          <w:rFonts w:ascii="Arial" w:eastAsia="Times New Roman" w:hAnsi="Arial" w:cs="Arial"/>
          <w:lang w:eastAsia="en-GB"/>
        </w:rPr>
        <w:t>CoS</w:t>
      </w:r>
      <w:proofErr w:type="spellEnd"/>
      <w:r>
        <w:rPr>
          <w:rFonts w:ascii="Arial" w:eastAsia="Times New Roman" w:hAnsi="Arial" w:cs="Arial"/>
          <w:lang w:eastAsia="en-GB"/>
        </w:rPr>
        <w:t xml:space="preserve"> </w:t>
      </w:r>
      <w:r w:rsidRPr="00910E7D">
        <w:rPr>
          <w:rFonts w:ascii="Arial" w:eastAsia="Times New Roman" w:hAnsi="Arial" w:cs="Arial"/>
          <w:lang w:eastAsia="en-GB"/>
        </w:rPr>
        <w:t xml:space="preserve">must </w:t>
      </w:r>
      <w:r>
        <w:rPr>
          <w:rFonts w:ascii="Arial" w:eastAsia="Times New Roman" w:hAnsi="Arial" w:cs="Arial"/>
          <w:lang w:eastAsia="en-GB"/>
        </w:rPr>
        <w:t xml:space="preserve">be </w:t>
      </w:r>
      <w:r w:rsidRPr="00910E7D">
        <w:rPr>
          <w:rFonts w:ascii="Arial" w:eastAsia="Times New Roman" w:hAnsi="Arial" w:cs="Arial"/>
          <w:lang w:eastAsia="en-GB"/>
        </w:rPr>
        <w:t>issue</w:t>
      </w:r>
      <w:r>
        <w:rPr>
          <w:rFonts w:ascii="Arial" w:eastAsia="Times New Roman" w:hAnsi="Arial" w:cs="Arial"/>
          <w:lang w:eastAsia="en-GB"/>
        </w:rPr>
        <w:t>s</w:t>
      </w:r>
      <w:r w:rsidRPr="00910E7D">
        <w:rPr>
          <w:rFonts w:ascii="Arial" w:eastAsia="Times New Roman" w:hAnsi="Arial" w:cs="Arial"/>
          <w:lang w:eastAsia="en-GB"/>
        </w:rPr>
        <w:t xml:space="preserve"> </w:t>
      </w:r>
      <w:r>
        <w:rPr>
          <w:rFonts w:ascii="Arial" w:eastAsia="Times New Roman" w:hAnsi="Arial" w:cs="Arial"/>
          <w:lang w:eastAsia="en-GB"/>
        </w:rPr>
        <w:t xml:space="preserve">to </w:t>
      </w:r>
      <w:r w:rsidRPr="00910E7D">
        <w:rPr>
          <w:rFonts w:ascii="Arial" w:eastAsia="Times New Roman" w:hAnsi="Arial" w:cs="Arial"/>
          <w:lang w:eastAsia="en-GB"/>
        </w:rPr>
        <w:t xml:space="preserve">the </w:t>
      </w:r>
      <w:r>
        <w:rPr>
          <w:rFonts w:ascii="Arial" w:eastAsia="Times New Roman" w:hAnsi="Arial" w:cs="Arial"/>
          <w:lang w:eastAsia="en-GB"/>
        </w:rPr>
        <w:t xml:space="preserve">overseas </w:t>
      </w:r>
      <w:r w:rsidRPr="00910E7D">
        <w:rPr>
          <w:rFonts w:ascii="Arial" w:eastAsia="Times New Roman" w:hAnsi="Arial" w:cs="Arial"/>
          <w:lang w:eastAsia="en-GB"/>
        </w:rPr>
        <w:t>individual within six months of the advert being placed.</w:t>
      </w:r>
    </w:p>
    <w:p w:rsidR="00910E7D" w:rsidRDefault="00910E7D" w:rsidP="00910E7D">
      <w:pPr>
        <w:shd w:val="clear" w:color="auto" w:fill="FFFFFF"/>
        <w:spacing w:before="100" w:beforeAutospacing="1" w:after="180" w:line="240" w:lineRule="auto"/>
        <w:rPr>
          <w:rFonts w:ascii="Arial" w:eastAsia="Times New Roman" w:hAnsi="Arial" w:cs="Arial"/>
          <w:lang w:eastAsia="en-GB"/>
        </w:rPr>
      </w:pPr>
      <w:r w:rsidRPr="00910E7D">
        <w:rPr>
          <w:rFonts w:ascii="Arial" w:eastAsia="Times New Roman" w:hAnsi="Arial" w:cs="Arial"/>
          <w:lang w:eastAsia="en-GB"/>
        </w:rPr>
        <w:t xml:space="preserve">Employers </w:t>
      </w:r>
      <w:r w:rsidRPr="00910E7D">
        <w:rPr>
          <w:rFonts w:ascii="Arial" w:eastAsia="Times New Roman" w:hAnsi="Arial" w:cs="Arial"/>
          <w:u w:val="single"/>
          <w:lang w:eastAsia="en-GB"/>
        </w:rPr>
        <w:t>must also advertise</w:t>
      </w:r>
      <w:r w:rsidRPr="00910E7D">
        <w:rPr>
          <w:rFonts w:ascii="Arial" w:eastAsia="Times New Roman" w:hAnsi="Arial" w:cs="Arial"/>
          <w:lang w:eastAsia="en-GB"/>
        </w:rPr>
        <w:t xml:space="preserve"> through </w:t>
      </w:r>
      <w:r w:rsidR="007710D0">
        <w:rPr>
          <w:rFonts w:ascii="Arial" w:eastAsia="Times New Roman" w:hAnsi="Arial" w:cs="Arial"/>
          <w:lang w:eastAsia="en-GB"/>
        </w:rPr>
        <w:t xml:space="preserve">the </w:t>
      </w:r>
      <w:r w:rsidRPr="00910E7D">
        <w:rPr>
          <w:rFonts w:ascii="Arial" w:eastAsia="Times New Roman" w:hAnsi="Arial" w:cs="Arial"/>
          <w:u w:val="single"/>
          <w:lang w:eastAsia="en-GB"/>
        </w:rPr>
        <w:t>Jobcentre</w:t>
      </w:r>
      <w:r w:rsidR="007710D0">
        <w:rPr>
          <w:rFonts w:ascii="Arial" w:eastAsia="Times New Roman" w:hAnsi="Arial" w:cs="Arial"/>
          <w:u w:val="single"/>
          <w:lang w:eastAsia="en-GB"/>
        </w:rPr>
        <w:t>s using Find a job on gov.uk</w:t>
      </w:r>
      <w:r w:rsidRPr="00910E7D">
        <w:rPr>
          <w:rFonts w:ascii="Arial" w:eastAsia="Times New Roman" w:hAnsi="Arial" w:cs="Arial"/>
          <w:lang w:eastAsia="en-GB"/>
        </w:rPr>
        <w:t>. This is in addition to advertising the post using one other approved medium.</w:t>
      </w:r>
    </w:p>
    <w:p w:rsidR="00910E7D" w:rsidRPr="00910E7D" w:rsidRDefault="00910E7D" w:rsidP="00910E7D">
      <w:pPr>
        <w:shd w:val="clear" w:color="auto" w:fill="FFFFFF"/>
        <w:spacing w:before="100" w:beforeAutospacing="1" w:after="180" w:line="240" w:lineRule="auto"/>
        <w:rPr>
          <w:rFonts w:ascii="Arial" w:eastAsia="Times New Roman" w:hAnsi="Arial" w:cs="Arial"/>
          <w:lang w:eastAsia="en-GB"/>
        </w:rPr>
      </w:pPr>
      <w:r>
        <w:rPr>
          <w:rFonts w:ascii="Arial" w:eastAsia="Times New Roman" w:hAnsi="Arial" w:cs="Arial"/>
          <w:lang w:eastAsia="en-GB"/>
        </w:rPr>
        <w:t>Exemptions to the resident labour market test if</w:t>
      </w:r>
      <w:r w:rsidRPr="00910E7D">
        <w:rPr>
          <w:rFonts w:ascii="Arial" w:eastAsia="Times New Roman" w:hAnsi="Arial" w:cs="Arial"/>
          <w:lang w:eastAsia="en-GB"/>
        </w:rPr>
        <w:t>:</w:t>
      </w:r>
    </w:p>
    <w:p w:rsidR="00910E7D" w:rsidRPr="00910E7D" w:rsidRDefault="00910E7D" w:rsidP="00910E7D">
      <w:pPr>
        <w:numPr>
          <w:ilvl w:val="0"/>
          <w:numId w:val="5"/>
        </w:numPr>
        <w:shd w:val="clear" w:color="auto" w:fill="FFFFFF"/>
        <w:spacing w:before="100" w:beforeAutospacing="1" w:after="180" w:line="240" w:lineRule="auto"/>
        <w:rPr>
          <w:rFonts w:ascii="Arial" w:eastAsia="Times New Roman" w:hAnsi="Arial" w:cs="Arial"/>
          <w:lang w:eastAsia="en-GB"/>
        </w:rPr>
      </w:pPr>
      <w:r w:rsidRPr="00910E7D">
        <w:rPr>
          <w:rFonts w:ascii="Arial" w:eastAsia="Times New Roman" w:hAnsi="Arial" w:cs="Arial"/>
          <w:lang w:eastAsia="en-GB"/>
        </w:rPr>
        <w:t xml:space="preserve">the </w:t>
      </w:r>
      <w:r>
        <w:rPr>
          <w:rFonts w:ascii="Arial" w:eastAsia="Times New Roman" w:hAnsi="Arial" w:cs="Arial"/>
          <w:lang w:eastAsia="en-GB"/>
        </w:rPr>
        <w:t>post is on the shortage occupation list</w:t>
      </w:r>
      <w:r w:rsidRPr="00910E7D">
        <w:rPr>
          <w:rFonts w:ascii="Arial" w:eastAsia="Times New Roman" w:hAnsi="Arial" w:cs="Arial"/>
          <w:lang w:eastAsia="en-GB"/>
        </w:rPr>
        <w:t>; or</w:t>
      </w:r>
    </w:p>
    <w:p w:rsidR="00910E7D" w:rsidRPr="00910E7D" w:rsidRDefault="00910E7D" w:rsidP="00910E7D">
      <w:pPr>
        <w:numPr>
          <w:ilvl w:val="0"/>
          <w:numId w:val="5"/>
        </w:numPr>
        <w:shd w:val="clear" w:color="auto" w:fill="FFFFFF"/>
        <w:spacing w:before="100" w:beforeAutospacing="1" w:after="180" w:line="240" w:lineRule="auto"/>
        <w:rPr>
          <w:rFonts w:ascii="Arial" w:eastAsia="Times New Roman" w:hAnsi="Arial" w:cs="Arial"/>
          <w:lang w:eastAsia="en-GB"/>
        </w:rPr>
      </w:pPr>
      <w:r w:rsidRPr="00910E7D">
        <w:rPr>
          <w:rFonts w:ascii="Arial" w:eastAsia="Times New Roman" w:hAnsi="Arial" w:cs="Arial"/>
          <w:lang w:eastAsia="en-GB"/>
        </w:rPr>
        <w:t>the salary is at least £159,600;</w:t>
      </w:r>
    </w:p>
    <w:p w:rsidR="00910E7D" w:rsidRDefault="00910E7D" w:rsidP="00D9733E">
      <w:pPr>
        <w:pStyle w:val="Default"/>
        <w:rPr>
          <w:b/>
          <w:bCs/>
          <w:sz w:val="32"/>
          <w:szCs w:val="32"/>
        </w:rPr>
      </w:pPr>
    </w:p>
    <w:p w:rsidR="00910E7D" w:rsidRDefault="00910E7D" w:rsidP="00D9733E">
      <w:pPr>
        <w:pStyle w:val="Default"/>
        <w:rPr>
          <w:b/>
          <w:bCs/>
          <w:sz w:val="32"/>
          <w:szCs w:val="32"/>
        </w:rPr>
      </w:pPr>
    </w:p>
    <w:p w:rsidR="00311FDB" w:rsidRPr="00311FDB" w:rsidRDefault="00311FDB">
      <w:pPr>
        <w:rPr>
          <w:rFonts w:ascii="Arial" w:hAnsi="Arial" w:cs="Arial"/>
        </w:rPr>
      </w:pPr>
    </w:p>
    <w:p w:rsidR="00D9733E" w:rsidRPr="007F4D14" w:rsidRDefault="00D9733E">
      <w:pPr>
        <w:rPr>
          <w:rFonts w:ascii="Arial" w:hAnsi="Arial" w:cs="Arial"/>
          <w:b/>
        </w:rPr>
      </w:pPr>
      <w:r w:rsidRPr="007F4D14">
        <w:rPr>
          <w:rFonts w:ascii="Arial" w:hAnsi="Arial" w:cs="Arial"/>
          <w:b/>
        </w:rPr>
        <w:lastRenderedPageBreak/>
        <w:t>Keeping documents – Appendix D</w:t>
      </w:r>
    </w:p>
    <w:p w:rsidR="00D9733E" w:rsidRPr="007F4D14" w:rsidRDefault="00D9733E" w:rsidP="004337EB">
      <w:pPr>
        <w:pStyle w:val="Default"/>
        <w:rPr>
          <w:sz w:val="22"/>
          <w:szCs w:val="22"/>
        </w:rPr>
      </w:pPr>
      <w:r w:rsidRPr="007F4D14">
        <w:rPr>
          <w:sz w:val="22"/>
          <w:szCs w:val="22"/>
        </w:rPr>
        <w:t>Where the vacancy was advertised in a national newspaper or professional journal, you must keep a copy of the job advertisement as it appeared in the given medium. The copy must clearly show the title and date of the publication and the closing date for applications.</w:t>
      </w:r>
      <w:r w:rsidR="004337EB" w:rsidRPr="007F4D14">
        <w:rPr>
          <w:sz w:val="22"/>
          <w:szCs w:val="22"/>
        </w:rPr>
        <w:t xml:space="preserve"> </w:t>
      </w:r>
      <w:r w:rsidRPr="007F4D14">
        <w:rPr>
          <w:sz w:val="22"/>
          <w:szCs w:val="22"/>
        </w:rPr>
        <w:t xml:space="preserve">Where the advertisement does not show your name, a copy of a letter or invoice from the newspaper and/or journal will be required, to prove an advertisement was placed. </w:t>
      </w:r>
    </w:p>
    <w:p w:rsidR="004337EB" w:rsidRPr="007F4D14" w:rsidRDefault="004337EB" w:rsidP="00D9733E">
      <w:pPr>
        <w:pStyle w:val="Default"/>
        <w:rPr>
          <w:sz w:val="22"/>
          <w:szCs w:val="22"/>
        </w:rPr>
      </w:pPr>
    </w:p>
    <w:p w:rsidR="00D9733E" w:rsidRPr="007F4D14" w:rsidRDefault="00D9733E" w:rsidP="00D9733E">
      <w:pPr>
        <w:pStyle w:val="Default"/>
        <w:rPr>
          <w:sz w:val="22"/>
          <w:szCs w:val="22"/>
        </w:rPr>
      </w:pPr>
      <w:r w:rsidRPr="007F4D14">
        <w:rPr>
          <w:sz w:val="22"/>
          <w:szCs w:val="22"/>
        </w:rPr>
        <w:t xml:space="preserve">Detailed job description outlining the duties and responsibilities of the post which must include the skills, qualifications and experience required for the post. </w:t>
      </w:r>
    </w:p>
    <w:p w:rsidR="00311FDB" w:rsidRPr="007F4D14" w:rsidRDefault="00311FDB" w:rsidP="00D9733E">
      <w:pPr>
        <w:pStyle w:val="Default"/>
        <w:rPr>
          <w:sz w:val="22"/>
          <w:szCs w:val="22"/>
        </w:rPr>
      </w:pPr>
    </w:p>
    <w:p w:rsidR="00D9733E" w:rsidRPr="007F4D14" w:rsidRDefault="00D9733E" w:rsidP="00D9733E">
      <w:pPr>
        <w:pStyle w:val="Default"/>
        <w:rPr>
          <w:sz w:val="22"/>
          <w:szCs w:val="22"/>
        </w:rPr>
      </w:pPr>
      <w:r w:rsidRPr="007F4D14">
        <w:rPr>
          <w:sz w:val="22"/>
          <w:szCs w:val="22"/>
        </w:rPr>
        <w:t xml:space="preserve">Where the vacancy was advertised on the internet, including where it is advertised on your own website (where this is permitted), you must keep a screen shot from the website hosting the advertisement, on the day the vacancy is first advertised, which clearly shows: </w:t>
      </w:r>
    </w:p>
    <w:p w:rsidR="00D9733E" w:rsidRPr="007F4D14" w:rsidRDefault="00D9733E" w:rsidP="00D9733E">
      <w:pPr>
        <w:pStyle w:val="Default"/>
        <w:rPr>
          <w:sz w:val="22"/>
          <w:szCs w:val="22"/>
        </w:rPr>
      </w:pPr>
      <w:r w:rsidRPr="007F4D14">
        <w:rPr>
          <w:sz w:val="22"/>
          <w:szCs w:val="22"/>
        </w:rPr>
        <w:t xml:space="preserve">• the name of the website; and </w:t>
      </w:r>
    </w:p>
    <w:p w:rsidR="00D9733E" w:rsidRPr="007F4D14" w:rsidRDefault="00D9733E" w:rsidP="00D9733E">
      <w:pPr>
        <w:pStyle w:val="Default"/>
        <w:rPr>
          <w:sz w:val="22"/>
          <w:szCs w:val="22"/>
        </w:rPr>
      </w:pPr>
      <w:r w:rsidRPr="007F4D14">
        <w:rPr>
          <w:sz w:val="22"/>
          <w:szCs w:val="22"/>
        </w:rPr>
        <w:t xml:space="preserve">• the contents of the advert; and </w:t>
      </w:r>
    </w:p>
    <w:p w:rsidR="00D9733E" w:rsidRPr="007F4D14" w:rsidRDefault="00D9733E" w:rsidP="00D9733E">
      <w:pPr>
        <w:pStyle w:val="Default"/>
        <w:rPr>
          <w:sz w:val="22"/>
          <w:szCs w:val="22"/>
        </w:rPr>
      </w:pPr>
      <w:r w:rsidRPr="007F4D14">
        <w:rPr>
          <w:sz w:val="22"/>
          <w:szCs w:val="22"/>
        </w:rPr>
        <w:t xml:space="preserve">• the date and the URL; and </w:t>
      </w:r>
    </w:p>
    <w:p w:rsidR="00D9733E" w:rsidRPr="007F4D14" w:rsidRDefault="00D9733E" w:rsidP="00D9733E">
      <w:pPr>
        <w:pStyle w:val="Default"/>
        <w:rPr>
          <w:sz w:val="22"/>
          <w:szCs w:val="22"/>
        </w:rPr>
      </w:pPr>
      <w:r w:rsidRPr="007F4D14">
        <w:rPr>
          <w:sz w:val="22"/>
          <w:szCs w:val="22"/>
        </w:rPr>
        <w:t xml:space="preserve">• the closing date for applications. </w:t>
      </w:r>
    </w:p>
    <w:p w:rsidR="00D9733E" w:rsidRPr="007F4D14" w:rsidRDefault="00D9733E" w:rsidP="00D9733E">
      <w:pPr>
        <w:pStyle w:val="Default"/>
        <w:rPr>
          <w:sz w:val="22"/>
          <w:szCs w:val="22"/>
        </w:rPr>
      </w:pPr>
    </w:p>
    <w:p w:rsidR="00D9733E" w:rsidRPr="007F4D14" w:rsidRDefault="00D9733E" w:rsidP="00D9733E">
      <w:pPr>
        <w:pStyle w:val="Default"/>
        <w:rPr>
          <w:sz w:val="22"/>
          <w:szCs w:val="22"/>
        </w:rPr>
      </w:pPr>
      <w:r w:rsidRPr="007F4D14">
        <w:rPr>
          <w:sz w:val="22"/>
          <w:szCs w:val="22"/>
        </w:rPr>
        <w:t xml:space="preserve">N.B if the website clearly shows the date the vacancy was first advertised, the screen shot can be taken at any point during the period the vacancy is advertised. </w:t>
      </w:r>
    </w:p>
    <w:p w:rsidR="00D9733E" w:rsidRPr="007F4D14" w:rsidRDefault="00D9733E" w:rsidP="004337EB">
      <w:pPr>
        <w:pStyle w:val="Default"/>
        <w:rPr>
          <w:sz w:val="22"/>
          <w:szCs w:val="22"/>
        </w:rPr>
      </w:pPr>
      <w:r w:rsidRPr="007F4D14">
        <w:rPr>
          <w:sz w:val="22"/>
          <w:szCs w:val="22"/>
        </w:rPr>
        <w:t xml:space="preserve">Where the advertisement is not on your own website and does not show your name, a copy of a letter or invoice from the website will be required, to prove that an advertisement was placed. </w:t>
      </w:r>
    </w:p>
    <w:p w:rsidR="00D9733E" w:rsidRDefault="00D9733E" w:rsidP="00D9733E">
      <w:pPr>
        <w:rPr>
          <w:rFonts w:ascii="Arial" w:hAnsi="Arial" w:cs="Arial"/>
        </w:rPr>
      </w:pPr>
    </w:p>
    <w:p w:rsidR="00DC7343" w:rsidRDefault="00F154A8" w:rsidP="00D9733E">
      <w:pPr>
        <w:rPr>
          <w:rFonts w:ascii="Arial" w:hAnsi="Arial" w:cs="Arial"/>
        </w:rPr>
      </w:pPr>
      <w:r>
        <w:rPr>
          <w:rFonts w:ascii="Arial" w:hAnsi="Arial" w:cs="Arial"/>
        </w:rPr>
        <w:t xml:space="preserve">Full details under: </w:t>
      </w:r>
    </w:p>
    <w:p w:rsidR="00D9733E" w:rsidRDefault="00091558" w:rsidP="00D9733E">
      <w:pPr>
        <w:rPr>
          <w:rFonts w:ascii="Arial" w:hAnsi="Arial" w:cs="Arial"/>
        </w:rPr>
      </w:pPr>
      <w:hyperlink r:id="rId8" w:history="1">
        <w:r w:rsidR="002A7794" w:rsidRPr="003E0EE6">
          <w:rPr>
            <w:rStyle w:val="Hyperlink"/>
            <w:rFonts w:ascii="Arial" w:hAnsi="Arial" w:cs="Arial"/>
          </w:rPr>
          <w:t>https://www.gov.uk/government/uploads/system/uploads/attachment_data/file/725906/Appendix_D_07-2018.pdf</w:t>
        </w:r>
      </w:hyperlink>
    </w:p>
    <w:p w:rsidR="002A7794" w:rsidRDefault="002A7794" w:rsidP="00D9733E">
      <w:pPr>
        <w:rPr>
          <w:rFonts w:ascii="Arial" w:hAnsi="Arial" w:cs="Arial"/>
        </w:rPr>
      </w:pPr>
    </w:p>
    <w:p w:rsidR="002A7794" w:rsidRPr="007F4D14" w:rsidRDefault="002A7794" w:rsidP="00D9733E">
      <w:pPr>
        <w:rPr>
          <w:rFonts w:ascii="Arial" w:hAnsi="Arial" w:cs="Arial"/>
        </w:rPr>
      </w:pPr>
    </w:p>
    <w:sectPr w:rsidR="002A7794" w:rsidRPr="007F4D14">
      <w:foot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B3649" w:rsidRDefault="00BB3649" w:rsidP="00BB3649">
      <w:pPr>
        <w:spacing w:after="0" w:line="240" w:lineRule="auto"/>
      </w:pPr>
      <w:r>
        <w:separator/>
      </w:r>
    </w:p>
  </w:endnote>
  <w:endnote w:type="continuationSeparator" w:id="0">
    <w:p w:rsidR="00BB3649" w:rsidRDefault="00BB3649" w:rsidP="00BB36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B3649" w:rsidRPr="00BB3649" w:rsidRDefault="00BB3649">
    <w:pPr>
      <w:pStyle w:val="Footer"/>
      <w:rPr>
        <w:rFonts w:ascii="Arial" w:hAnsi="Arial"/>
      </w:rPr>
    </w:pPr>
    <w:r w:rsidRPr="00BB3649">
      <w:rPr>
        <w:rFonts w:ascii="Arial" w:hAnsi="Arial"/>
      </w:rPr>
      <w:t>The Points Based System – RLMT</w:t>
    </w:r>
    <w:r w:rsidRPr="00BB3649">
      <w:rPr>
        <w:rFonts w:ascii="Arial" w:hAnsi="Arial"/>
      </w:rPr>
      <w:tab/>
    </w:r>
    <w:r w:rsidR="007710D0">
      <w:rPr>
        <w:rFonts w:ascii="Arial" w:hAnsi="Arial"/>
      </w:rPr>
      <w:t>July 2018</w:t>
    </w:r>
  </w:p>
  <w:p w:rsidR="00BB3649" w:rsidRPr="00BB3649" w:rsidRDefault="00BB3649">
    <w:pPr>
      <w:pStyle w:val="Footer"/>
      <w:rPr>
        <w:rFonts w:ascii="Arial" w:hAnsi="Arial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B3649" w:rsidRDefault="00BB3649" w:rsidP="00BB3649">
      <w:pPr>
        <w:spacing w:after="0" w:line="240" w:lineRule="auto"/>
      </w:pPr>
      <w:r>
        <w:separator/>
      </w:r>
    </w:p>
  </w:footnote>
  <w:footnote w:type="continuationSeparator" w:id="0">
    <w:p w:rsidR="00BB3649" w:rsidRDefault="00BB3649" w:rsidP="00BB364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F85214"/>
    <w:multiLevelType w:val="hybridMultilevel"/>
    <w:tmpl w:val="27FA1876"/>
    <w:lvl w:ilvl="0" w:tplc="93C8C794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886066F"/>
    <w:multiLevelType w:val="multilevel"/>
    <w:tmpl w:val="FF68E1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3DE0021"/>
    <w:multiLevelType w:val="hybridMultilevel"/>
    <w:tmpl w:val="328A316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6400DA2"/>
    <w:multiLevelType w:val="multilevel"/>
    <w:tmpl w:val="714C12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7C88401A"/>
    <w:multiLevelType w:val="hybridMultilevel"/>
    <w:tmpl w:val="A85EA4B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733E"/>
    <w:rsid w:val="00091558"/>
    <w:rsid w:val="002A7794"/>
    <w:rsid w:val="00311FDB"/>
    <w:rsid w:val="004337EB"/>
    <w:rsid w:val="005916D1"/>
    <w:rsid w:val="006A6C2C"/>
    <w:rsid w:val="007710D0"/>
    <w:rsid w:val="007F4D14"/>
    <w:rsid w:val="00910E7D"/>
    <w:rsid w:val="00981F75"/>
    <w:rsid w:val="00BB3649"/>
    <w:rsid w:val="00D452DB"/>
    <w:rsid w:val="00D9733E"/>
    <w:rsid w:val="00DC7343"/>
    <w:rsid w:val="00F154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D9733E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5916D1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BB364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B3649"/>
  </w:style>
  <w:style w:type="paragraph" w:styleId="Footer">
    <w:name w:val="footer"/>
    <w:basedOn w:val="Normal"/>
    <w:link w:val="FooterChar"/>
    <w:uiPriority w:val="99"/>
    <w:unhideWhenUsed/>
    <w:rsid w:val="00BB364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B3649"/>
  </w:style>
  <w:style w:type="paragraph" w:styleId="BalloonText">
    <w:name w:val="Balloon Text"/>
    <w:basedOn w:val="Normal"/>
    <w:link w:val="BalloonTextChar"/>
    <w:uiPriority w:val="99"/>
    <w:semiHidden/>
    <w:unhideWhenUsed/>
    <w:rsid w:val="00BB36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B3649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910E7D"/>
    <w:rPr>
      <w:strike w:val="0"/>
      <w:dstrike w:val="0"/>
      <w:color w:val="0090BE"/>
      <w:u w:val="none"/>
      <w:effect w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D9733E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5916D1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BB364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B3649"/>
  </w:style>
  <w:style w:type="paragraph" w:styleId="Footer">
    <w:name w:val="footer"/>
    <w:basedOn w:val="Normal"/>
    <w:link w:val="FooterChar"/>
    <w:uiPriority w:val="99"/>
    <w:unhideWhenUsed/>
    <w:rsid w:val="00BB364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B3649"/>
  </w:style>
  <w:style w:type="paragraph" w:styleId="BalloonText">
    <w:name w:val="Balloon Text"/>
    <w:basedOn w:val="Normal"/>
    <w:link w:val="BalloonTextChar"/>
    <w:uiPriority w:val="99"/>
    <w:semiHidden/>
    <w:unhideWhenUsed/>
    <w:rsid w:val="00BB36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B3649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910E7D"/>
    <w:rPr>
      <w:strike w:val="0"/>
      <w:dstrike w:val="0"/>
      <w:color w:val="0090BE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093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38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2192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418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4383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1391112">
                      <w:marLeft w:val="0"/>
                      <w:marRight w:val="0"/>
                      <w:marTop w:val="21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74041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04657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38800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v.uk/government/uploads/system/uploads/attachment_data/file/725906/Appendix_D_07-2018.pdf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537</Words>
  <Characters>3067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Buckinghamshire County Council</Company>
  <LinksUpToDate>false</LinksUpToDate>
  <CharactersWithSpaces>3597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Schneider, Gudrun</dc:creator>
  <cp:lastModifiedBy>jgoldman</cp:lastModifiedBy>
  <cp:revision>2</cp:revision>
  <dcterms:created xsi:type="dcterms:W3CDTF">2018-08-08T13:11:00Z</dcterms:created>
  <dcterms:modified xsi:type="dcterms:W3CDTF">2018-08-08T13:11:00Z</dcterms:modified>
</cp:coreProperties>
</file>