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2EDC7" w14:textId="5C38161F" w:rsidR="00B461F9" w:rsidRPr="009844AF" w:rsidRDefault="00B461F9" w:rsidP="00B461F9">
      <w:pPr>
        <w:pStyle w:val="BodyText"/>
        <w:rPr>
          <w:rFonts w:ascii="Arial" w:hAnsi="Arial" w:cs="Arial"/>
        </w:rPr>
      </w:pPr>
    </w:p>
    <w:p w14:paraId="4F48D3AB" w14:textId="77777777" w:rsidR="00B461F9" w:rsidRPr="009844AF" w:rsidRDefault="00B461F9" w:rsidP="00B461F9">
      <w:pPr>
        <w:pStyle w:val="BodyText"/>
        <w:rPr>
          <w:rFonts w:ascii="Arial" w:hAnsi="Arial" w:cs="Arial"/>
        </w:rPr>
      </w:pPr>
    </w:p>
    <w:p w14:paraId="37ED21EF" w14:textId="77777777" w:rsidR="00B461F9" w:rsidRPr="009844AF" w:rsidRDefault="00B461F9" w:rsidP="00B461F9">
      <w:pPr>
        <w:pStyle w:val="BodyText"/>
        <w:rPr>
          <w:rFonts w:ascii="Arial" w:hAnsi="Arial" w:cs="Arial"/>
        </w:rPr>
      </w:pPr>
    </w:p>
    <w:p w14:paraId="1F3BAD5C" w14:textId="77777777" w:rsidR="00B461F9" w:rsidRPr="009844AF" w:rsidRDefault="00B461F9" w:rsidP="00B461F9">
      <w:pPr>
        <w:pStyle w:val="BodyText"/>
        <w:rPr>
          <w:rFonts w:ascii="Arial" w:hAnsi="Arial" w:cs="Arial"/>
        </w:rPr>
      </w:pPr>
    </w:p>
    <w:p w14:paraId="2007147C" w14:textId="77777777" w:rsidR="009844AF" w:rsidRPr="009844AF" w:rsidRDefault="009844AF" w:rsidP="009844AF">
      <w:pPr>
        <w:rPr>
          <w:rFonts w:ascii="Arial" w:hAnsi="Arial" w:cs="Arial"/>
          <w:b/>
          <w:sz w:val="24"/>
          <w:szCs w:val="24"/>
        </w:rPr>
      </w:pPr>
      <w:r w:rsidRPr="009844AF">
        <w:rPr>
          <w:rFonts w:ascii="Arial" w:hAnsi="Arial" w:cs="Arial"/>
          <w:b/>
          <w:sz w:val="24"/>
          <w:szCs w:val="24"/>
        </w:rPr>
        <w:t>Model Letter – Confirming Outcome of Appeal Hearing</w:t>
      </w:r>
    </w:p>
    <w:p w14:paraId="4AA994C4" w14:textId="77777777" w:rsidR="009844AF" w:rsidRPr="009844AF" w:rsidRDefault="009844AF" w:rsidP="009844AF">
      <w:pPr>
        <w:rPr>
          <w:rFonts w:ascii="Arial" w:hAnsi="Arial" w:cs="Arial"/>
          <w:b/>
          <w:sz w:val="24"/>
          <w:szCs w:val="24"/>
        </w:rPr>
      </w:pPr>
    </w:p>
    <w:p w14:paraId="66BCF420" w14:textId="77777777" w:rsidR="009844AF" w:rsidRP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  <w:r w:rsidRPr="009844AF">
        <w:rPr>
          <w:rFonts w:ascii="Arial" w:hAnsi="Arial" w:cs="Arial"/>
          <w:b/>
          <w:i/>
          <w:sz w:val="24"/>
          <w:szCs w:val="24"/>
        </w:rPr>
        <w:t>To be amended as required</w:t>
      </w:r>
    </w:p>
    <w:p w14:paraId="79EE500E" w14:textId="77777777" w:rsidR="009844AF" w:rsidRP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46822086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Date</w:t>
      </w:r>
    </w:p>
    <w:p w14:paraId="09267CD7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248FF483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Name</w:t>
      </w:r>
    </w:p>
    <w:p w14:paraId="41A4061A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Address</w:t>
      </w:r>
    </w:p>
    <w:p w14:paraId="4C8AFC58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0AFFA133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Dear</w:t>
      </w:r>
    </w:p>
    <w:p w14:paraId="0BD7E438" w14:textId="77777777" w:rsidR="009844AF" w:rsidRPr="009844AF" w:rsidRDefault="009844AF" w:rsidP="009844AF">
      <w:pPr>
        <w:rPr>
          <w:rFonts w:ascii="Arial" w:hAnsi="Arial" w:cs="Arial"/>
          <w:b/>
          <w:sz w:val="24"/>
          <w:szCs w:val="24"/>
        </w:rPr>
      </w:pPr>
    </w:p>
    <w:p w14:paraId="745ADEC7" w14:textId="77777777" w:rsidR="009844AF" w:rsidRPr="009844AF" w:rsidRDefault="009844AF" w:rsidP="009844AF">
      <w:pPr>
        <w:rPr>
          <w:rFonts w:ascii="Arial" w:hAnsi="Arial" w:cs="Arial"/>
          <w:b/>
          <w:sz w:val="24"/>
          <w:szCs w:val="24"/>
        </w:rPr>
      </w:pPr>
      <w:r w:rsidRPr="009844AF">
        <w:rPr>
          <w:rFonts w:ascii="Arial" w:hAnsi="Arial" w:cs="Arial"/>
          <w:b/>
          <w:sz w:val="24"/>
          <w:szCs w:val="24"/>
        </w:rPr>
        <w:t>Re: Outcome of Appeal Hearing under the Attendance Management Policy and Procedure</w:t>
      </w:r>
    </w:p>
    <w:p w14:paraId="5D217F76" w14:textId="77777777" w:rsidR="009844AF" w:rsidRPr="009844AF" w:rsidRDefault="009844AF" w:rsidP="009844AF">
      <w:pPr>
        <w:rPr>
          <w:rFonts w:ascii="Arial" w:hAnsi="Arial" w:cs="Arial"/>
          <w:b/>
          <w:sz w:val="24"/>
          <w:szCs w:val="24"/>
        </w:rPr>
      </w:pPr>
    </w:p>
    <w:p w14:paraId="6923C5C7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I am writing to confirm the outcome of your Appeal Hearing held on [date] in accordance with the Attendance Management Policy and Procedure.</w:t>
      </w:r>
    </w:p>
    <w:p w14:paraId="1C67636C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455DF0F0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I Chaired the appeal and was advised by [name], HR (London Borough of Harrow).  You were accompanied by [name of TU or work colleague [if relevant]].</w:t>
      </w:r>
    </w:p>
    <w:p w14:paraId="3FF104B3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1C4E14E1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On the evidence presented at the Appeal Hearing, it was found that [detail findings here].</w:t>
      </w:r>
    </w:p>
    <w:p w14:paraId="7A83CB02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2D1012AD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It has therefore been decided that…</w:t>
      </w:r>
    </w:p>
    <w:p w14:paraId="5CA92F91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6192BAC5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…. your appeal is upheld.</w:t>
      </w:r>
    </w:p>
    <w:p w14:paraId="55140363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7BD2D569" w14:textId="77777777" w:rsidR="009844AF" w:rsidRP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  <w:r w:rsidRPr="009844AF">
        <w:rPr>
          <w:rFonts w:ascii="Arial" w:hAnsi="Arial" w:cs="Arial"/>
          <w:b/>
          <w:i/>
          <w:sz w:val="24"/>
          <w:szCs w:val="24"/>
        </w:rPr>
        <w:t>OR</w:t>
      </w:r>
    </w:p>
    <w:p w14:paraId="6252254A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046D6360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proofErr w:type="gramStart"/>
      <w:r w:rsidRPr="009844AF">
        <w:rPr>
          <w:rFonts w:ascii="Arial" w:hAnsi="Arial" w:cs="Arial"/>
          <w:sz w:val="24"/>
          <w:szCs w:val="24"/>
        </w:rPr>
        <w:t>….your</w:t>
      </w:r>
      <w:proofErr w:type="gramEnd"/>
      <w:r w:rsidRPr="009844AF">
        <w:rPr>
          <w:rFonts w:ascii="Arial" w:hAnsi="Arial" w:cs="Arial"/>
          <w:sz w:val="24"/>
          <w:szCs w:val="24"/>
        </w:rPr>
        <w:t xml:space="preserve"> appeal is dismissed.</w:t>
      </w:r>
    </w:p>
    <w:p w14:paraId="738A0508" w14:textId="77777777" w:rsidR="009844AF" w:rsidRPr="009844AF" w:rsidRDefault="009844AF" w:rsidP="009844A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0EFF5BA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60B290BF" w14:textId="77777777" w:rsidR="009844AF" w:rsidRP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  <w:r w:rsidRPr="009844AF">
        <w:rPr>
          <w:rFonts w:ascii="Arial" w:hAnsi="Arial" w:cs="Arial"/>
          <w:b/>
          <w:i/>
          <w:sz w:val="24"/>
          <w:szCs w:val="24"/>
        </w:rPr>
        <w:t xml:space="preserve">Paragraphs for if appeal is </w:t>
      </w:r>
      <w:proofErr w:type="gramStart"/>
      <w:r w:rsidRPr="009844AF">
        <w:rPr>
          <w:rFonts w:ascii="Arial" w:hAnsi="Arial" w:cs="Arial"/>
          <w:b/>
          <w:i/>
          <w:sz w:val="24"/>
          <w:szCs w:val="24"/>
        </w:rPr>
        <w:t>upheld</w:t>
      </w:r>
      <w:proofErr w:type="gramEnd"/>
    </w:p>
    <w:p w14:paraId="3D67E7B9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5631731B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On the evidence presented at the Appeal Hearing, it was found that [delete as necessary – reason must fall within one or more of the following categories]:</w:t>
      </w:r>
    </w:p>
    <w:p w14:paraId="4219B6EA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6F8AFC42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There were procedural irregularities which may have prejudiced the </w:t>
      </w:r>
      <w:proofErr w:type="gramStart"/>
      <w:r w:rsidRPr="009844AF">
        <w:rPr>
          <w:rFonts w:ascii="Arial" w:hAnsi="Arial" w:cs="Arial"/>
          <w:sz w:val="24"/>
          <w:szCs w:val="24"/>
        </w:rPr>
        <w:t>decision;</w:t>
      </w:r>
      <w:proofErr w:type="gramEnd"/>
    </w:p>
    <w:p w14:paraId="41FC543B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The Panel took into account and relied upon irrelevant evidence, facts or factors, which may have materially affected their </w:t>
      </w:r>
      <w:proofErr w:type="gramStart"/>
      <w:r w:rsidRPr="009844AF">
        <w:rPr>
          <w:rFonts w:ascii="Arial" w:hAnsi="Arial" w:cs="Arial"/>
          <w:sz w:val="24"/>
          <w:szCs w:val="24"/>
        </w:rPr>
        <w:t>decision;</w:t>
      </w:r>
      <w:proofErr w:type="gramEnd"/>
    </w:p>
    <w:p w14:paraId="083836C6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The Panel failed to take into account and reply upon relevant evidence, facts or factors, which may have materially </w:t>
      </w:r>
      <w:proofErr w:type="spellStart"/>
      <w:proofErr w:type="gramStart"/>
      <w:r w:rsidRPr="009844AF">
        <w:rPr>
          <w:rFonts w:ascii="Arial" w:hAnsi="Arial" w:cs="Arial"/>
          <w:sz w:val="24"/>
          <w:szCs w:val="24"/>
        </w:rPr>
        <w:t>effected</w:t>
      </w:r>
      <w:proofErr w:type="spellEnd"/>
      <w:proofErr w:type="gramEnd"/>
      <w:r w:rsidRPr="009844AF">
        <w:rPr>
          <w:rFonts w:ascii="Arial" w:hAnsi="Arial" w:cs="Arial"/>
          <w:sz w:val="24"/>
          <w:szCs w:val="24"/>
        </w:rPr>
        <w:t xml:space="preserve"> their decision;</w:t>
      </w:r>
    </w:p>
    <w:p w14:paraId="6F9A0D83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Criticisms concerning the employee’s capability concerns were not adequately investigated or sufficiently </w:t>
      </w:r>
      <w:proofErr w:type="gramStart"/>
      <w:r w:rsidRPr="009844AF">
        <w:rPr>
          <w:rFonts w:ascii="Arial" w:hAnsi="Arial" w:cs="Arial"/>
          <w:sz w:val="24"/>
          <w:szCs w:val="24"/>
        </w:rPr>
        <w:t>substantiated;</w:t>
      </w:r>
      <w:proofErr w:type="gramEnd"/>
    </w:p>
    <w:p w14:paraId="040554A7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New evidence or information has come to </w:t>
      </w:r>
      <w:proofErr w:type="gramStart"/>
      <w:r w:rsidRPr="009844AF">
        <w:rPr>
          <w:rFonts w:ascii="Arial" w:hAnsi="Arial" w:cs="Arial"/>
          <w:sz w:val="24"/>
          <w:szCs w:val="24"/>
        </w:rPr>
        <w:t>light;</w:t>
      </w:r>
      <w:proofErr w:type="gramEnd"/>
    </w:p>
    <w:p w14:paraId="5B8D3A19" w14:textId="77777777" w:rsidR="009844AF" w:rsidRPr="009844AF" w:rsidRDefault="009844AF" w:rsidP="009844AF">
      <w:pPr>
        <w:widowControl/>
        <w:numPr>
          <w:ilvl w:val="0"/>
          <w:numId w:val="1"/>
        </w:numPr>
        <w:autoSpaceDE/>
        <w:autoSpaceDN/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The Panel’s decision was unreasonable given the evidence and facts, mitigating circumstances including your length of service which were presented at the hearing.</w:t>
      </w:r>
    </w:p>
    <w:p w14:paraId="53FAAA19" w14:textId="77777777" w:rsidR="009844AF" w:rsidRPr="009844AF" w:rsidRDefault="009844AF" w:rsidP="009844AF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525C52D4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br w:type="page"/>
      </w:r>
    </w:p>
    <w:p w14:paraId="5FD4DBEE" w14:textId="77777777" w:rsid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7CA5AE86" w14:textId="77777777" w:rsid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5EF905D1" w14:textId="77777777" w:rsid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317C9275" w14:textId="77777777" w:rsid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36DE0DF0" w14:textId="77777777" w:rsid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</w:p>
    <w:p w14:paraId="3AE26F60" w14:textId="130B62E8" w:rsidR="009844AF" w:rsidRPr="009844AF" w:rsidRDefault="009844AF" w:rsidP="009844AF">
      <w:pPr>
        <w:rPr>
          <w:rFonts w:ascii="Arial" w:hAnsi="Arial" w:cs="Arial"/>
          <w:b/>
          <w:i/>
          <w:sz w:val="24"/>
          <w:szCs w:val="24"/>
        </w:rPr>
      </w:pPr>
      <w:r w:rsidRPr="009844AF">
        <w:rPr>
          <w:rFonts w:ascii="Arial" w:hAnsi="Arial" w:cs="Arial"/>
          <w:b/>
          <w:i/>
          <w:sz w:val="24"/>
          <w:szCs w:val="24"/>
        </w:rPr>
        <w:t xml:space="preserve">Paragraphs for if appeal is </w:t>
      </w:r>
      <w:proofErr w:type="gramStart"/>
      <w:r w:rsidRPr="009844AF">
        <w:rPr>
          <w:rFonts w:ascii="Arial" w:hAnsi="Arial" w:cs="Arial"/>
          <w:b/>
          <w:i/>
          <w:sz w:val="24"/>
          <w:szCs w:val="24"/>
        </w:rPr>
        <w:t>dismissed</w:t>
      </w:r>
      <w:proofErr w:type="gramEnd"/>
    </w:p>
    <w:p w14:paraId="1BD77FFB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35558C50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proofErr w:type="gramStart"/>
      <w:r w:rsidRPr="009844AF">
        <w:rPr>
          <w:rFonts w:ascii="Arial" w:hAnsi="Arial" w:cs="Arial"/>
          <w:sz w:val="24"/>
          <w:szCs w:val="24"/>
        </w:rPr>
        <w:t>In light of</w:t>
      </w:r>
      <w:proofErr w:type="gramEnd"/>
      <w:r w:rsidRPr="009844AF">
        <w:rPr>
          <w:rFonts w:ascii="Arial" w:hAnsi="Arial" w:cs="Arial"/>
          <w:sz w:val="24"/>
          <w:szCs w:val="24"/>
        </w:rPr>
        <w:t xml:space="preserve"> the evidence presented, it was found that [detail findings here].</w:t>
      </w:r>
    </w:p>
    <w:p w14:paraId="2DF4A185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1CE53799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Therefore, the original decision to [issue you with a First / Final / dismiss you] will still stand for the following reasons:</w:t>
      </w:r>
    </w:p>
    <w:p w14:paraId="2092989D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32F58312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[List reasons here]</w:t>
      </w:r>
    </w:p>
    <w:p w14:paraId="0FB220AF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3F9C9691" w14:textId="77777777" w:rsidR="009844AF" w:rsidRPr="000D4EAC" w:rsidRDefault="009844AF" w:rsidP="009844AF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0D4EAC">
        <w:rPr>
          <w:rFonts w:ascii="Arial" w:hAnsi="Arial" w:cs="Arial"/>
          <w:sz w:val="24"/>
          <w:szCs w:val="24"/>
        </w:rPr>
        <w:t xml:space="preserve">I appreciate this may be a difficult time for you. You can access School’s </w:t>
      </w:r>
      <w:proofErr w:type="gramStart"/>
      <w:r w:rsidRPr="000D4EAC">
        <w:rPr>
          <w:rFonts w:ascii="Arial" w:hAnsi="Arial" w:cs="Arial"/>
          <w:sz w:val="24"/>
          <w:szCs w:val="24"/>
        </w:rPr>
        <w:t>24 hour</w:t>
      </w:r>
      <w:proofErr w:type="gramEnd"/>
      <w:r w:rsidRPr="000D4EAC">
        <w:rPr>
          <w:rFonts w:ascii="Arial" w:hAnsi="Arial" w:cs="Arial"/>
          <w:sz w:val="24"/>
          <w:szCs w:val="24"/>
        </w:rPr>
        <w:t xml:space="preserve"> Employee Assistance </w:t>
      </w:r>
      <w:proofErr w:type="spellStart"/>
      <w:r w:rsidRPr="000D4EAC">
        <w:rPr>
          <w:rFonts w:ascii="Arial" w:hAnsi="Arial" w:cs="Arial"/>
          <w:sz w:val="24"/>
          <w:szCs w:val="24"/>
        </w:rPr>
        <w:t>Programme</w:t>
      </w:r>
      <w:proofErr w:type="spellEnd"/>
      <w:r w:rsidRPr="000D4EAC">
        <w:rPr>
          <w:rFonts w:ascii="Arial" w:hAnsi="Arial" w:cs="Arial"/>
          <w:sz w:val="24"/>
          <w:szCs w:val="24"/>
        </w:rPr>
        <w:t xml:space="preserve"> for completely independent confidential support and advice, by telephoning [company details and telephone to be inserted including website details and access advice]</w:t>
      </w:r>
    </w:p>
    <w:p w14:paraId="75490CF8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0E836D33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I have attached a copy of this letter for you to forward to your representative, if required.</w:t>
      </w:r>
    </w:p>
    <w:p w14:paraId="6300EE9B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35CE892D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 xml:space="preserve">This decision is </w:t>
      </w:r>
      <w:proofErr w:type="gramStart"/>
      <w:r w:rsidRPr="009844AF">
        <w:rPr>
          <w:rFonts w:ascii="Arial" w:hAnsi="Arial" w:cs="Arial"/>
          <w:sz w:val="24"/>
          <w:szCs w:val="24"/>
        </w:rPr>
        <w:t>final</w:t>
      </w:r>
      <w:proofErr w:type="gramEnd"/>
      <w:r w:rsidRPr="009844AF">
        <w:rPr>
          <w:rFonts w:ascii="Arial" w:hAnsi="Arial" w:cs="Arial"/>
          <w:sz w:val="24"/>
          <w:szCs w:val="24"/>
        </w:rPr>
        <w:t xml:space="preserve"> and you have no further right of appeal internally.  However, if you would like further advice as to further options that are available to you, I suggest you contact the Citizens Advice Bureau on 020 8427 9443 in the first instance.</w:t>
      </w:r>
    </w:p>
    <w:p w14:paraId="4F714728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47C3B222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If you have any queries, please do not hesitate to contact me on [telephone number].</w:t>
      </w:r>
    </w:p>
    <w:p w14:paraId="39958BB5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391D71ED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Yours sincerely</w:t>
      </w:r>
    </w:p>
    <w:p w14:paraId="39A85C67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</w:p>
    <w:p w14:paraId="0AEDA3F4" w14:textId="77777777" w:rsidR="009844AF" w:rsidRPr="009844AF" w:rsidRDefault="009844AF" w:rsidP="009844AF">
      <w:pPr>
        <w:rPr>
          <w:rFonts w:ascii="Arial" w:hAnsi="Arial" w:cs="Arial"/>
          <w:sz w:val="24"/>
          <w:szCs w:val="24"/>
        </w:rPr>
      </w:pPr>
      <w:r w:rsidRPr="009844AF">
        <w:rPr>
          <w:rFonts w:ascii="Arial" w:hAnsi="Arial" w:cs="Arial"/>
          <w:sz w:val="24"/>
          <w:szCs w:val="24"/>
        </w:rPr>
        <w:t>Enclosure</w:t>
      </w:r>
    </w:p>
    <w:p w14:paraId="5297D321" w14:textId="42146BCE" w:rsidR="009F61DA" w:rsidRPr="009844AF" w:rsidRDefault="009F61DA" w:rsidP="009F61DA">
      <w:pPr>
        <w:rPr>
          <w:sz w:val="24"/>
          <w:szCs w:val="24"/>
        </w:rPr>
      </w:pPr>
    </w:p>
    <w:p w14:paraId="4F766C9A" w14:textId="77777777" w:rsidR="00B461F9" w:rsidRPr="009844AF" w:rsidRDefault="00B461F9" w:rsidP="00B461F9">
      <w:pPr>
        <w:pStyle w:val="BodyText"/>
        <w:spacing w:before="9"/>
        <w:rPr>
          <w:rFonts w:ascii="Arial" w:hAnsi="Arial" w:cs="Arial"/>
        </w:rPr>
      </w:pPr>
    </w:p>
    <w:sectPr w:rsidR="00B461F9" w:rsidRPr="009844AF">
      <w:headerReference w:type="default" r:id="rId11"/>
      <w:footerReference w:type="default" r:id="rId12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9FA" w14:textId="77777777" w:rsidR="0002787B" w:rsidRDefault="0002787B">
      <w:r>
        <w:separator/>
      </w:r>
    </w:p>
  </w:endnote>
  <w:endnote w:type="continuationSeparator" w:id="0">
    <w:p w14:paraId="597320AF" w14:textId="77777777" w:rsidR="0002787B" w:rsidRDefault="0002787B">
      <w:r>
        <w:continuationSeparator/>
      </w:r>
    </w:p>
  </w:endnote>
  <w:endnote w:type="continuationNotice" w:id="1">
    <w:p w14:paraId="605E0D15" w14:textId="77777777" w:rsidR="0002787B" w:rsidRDefault="00027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6D589" w14:textId="198F1647" w:rsidR="00BC4A12" w:rsidRDefault="00DB5B7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D36359C" wp14:editId="03B37ED0">
              <wp:simplePos x="0" y="0"/>
              <wp:positionH relativeFrom="page">
                <wp:posOffset>457200</wp:posOffset>
              </wp:positionH>
              <wp:positionV relativeFrom="page">
                <wp:posOffset>9773920</wp:posOffset>
              </wp:positionV>
              <wp:extent cx="6645910" cy="0"/>
              <wp:effectExtent l="0" t="0" r="8890" b="1270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3FEA2" id="Straight Connector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69.6pt" to="559.3pt,7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" strokecolor="#231f20" strokeweight="1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58A6" w14:textId="77777777" w:rsidR="0002787B" w:rsidRDefault="0002787B">
      <w:r>
        <w:separator/>
      </w:r>
    </w:p>
  </w:footnote>
  <w:footnote w:type="continuationSeparator" w:id="0">
    <w:p w14:paraId="5510E0D5" w14:textId="77777777" w:rsidR="0002787B" w:rsidRDefault="0002787B">
      <w:r>
        <w:continuationSeparator/>
      </w:r>
    </w:p>
  </w:footnote>
  <w:footnote w:type="continuationNotice" w:id="1">
    <w:p w14:paraId="00561A16" w14:textId="77777777" w:rsidR="0002787B" w:rsidRDefault="00027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508F"/>
    <w:multiLevelType w:val="hybridMultilevel"/>
    <w:tmpl w:val="89FAD02C"/>
    <w:lvl w:ilvl="0" w:tplc="895641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12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87B"/>
    <w:rsid w:val="001776EE"/>
    <w:rsid w:val="00181400"/>
    <w:rsid w:val="00186B1D"/>
    <w:rsid w:val="00264A85"/>
    <w:rsid w:val="002B73C7"/>
    <w:rsid w:val="00300119"/>
    <w:rsid w:val="003D63FF"/>
    <w:rsid w:val="00462545"/>
    <w:rsid w:val="004A0AC6"/>
    <w:rsid w:val="0055463C"/>
    <w:rsid w:val="005B4BAD"/>
    <w:rsid w:val="0065206E"/>
    <w:rsid w:val="00666F9B"/>
    <w:rsid w:val="007B1D82"/>
    <w:rsid w:val="007C10E4"/>
    <w:rsid w:val="00845E26"/>
    <w:rsid w:val="008F7711"/>
    <w:rsid w:val="009844AF"/>
    <w:rsid w:val="009B5775"/>
    <w:rsid w:val="009F61DA"/>
    <w:rsid w:val="00A705F0"/>
    <w:rsid w:val="00A71B27"/>
    <w:rsid w:val="00B3024A"/>
    <w:rsid w:val="00B461F9"/>
    <w:rsid w:val="00B553CB"/>
    <w:rsid w:val="00BA0457"/>
    <w:rsid w:val="00BC4A12"/>
    <w:rsid w:val="00C1142D"/>
    <w:rsid w:val="00CA195D"/>
    <w:rsid w:val="00CB6069"/>
    <w:rsid w:val="00D43A72"/>
    <w:rsid w:val="00D506A9"/>
    <w:rsid w:val="00D85CE4"/>
    <w:rsid w:val="00DB5B7C"/>
    <w:rsid w:val="00E62936"/>
    <w:rsid w:val="00F173EE"/>
    <w:rsid w:val="00F25C39"/>
    <w:rsid w:val="00F2613B"/>
    <w:rsid w:val="00F54A99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3B7FD08E-2DAC-4A61-B13A-D45E171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paragraph" w:styleId="NormalWeb">
    <w:name w:val="Normal (Web)"/>
    <w:basedOn w:val="Normal"/>
    <w:uiPriority w:val="99"/>
    <w:unhideWhenUsed/>
    <w:rsid w:val="00B3024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0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2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24A"/>
    <w:rPr>
      <w:rFonts w:ascii="Swiss721BT-Roman" w:eastAsia="Swiss721BT-Roman" w:hAnsi="Swiss721BT-Roman" w:cs="Swiss721BT-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24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A85"/>
    <w:rPr>
      <w:rFonts w:ascii="Swiss721BT-Roman" w:eastAsia="Swiss721BT-Roman" w:hAnsi="Swiss721BT-Roman" w:cs="Swiss721BT-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3" ma:contentTypeDescription="Create a new document." ma:contentTypeScope="" ma:versionID="10901295ade6f25ddbc847b7b415a272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cf05ea7f7ee338070cac69c340cb3c2e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Props1.xml><?xml version="1.0" encoding="utf-8"?>
<ds:datastoreItem xmlns:ds="http://schemas.openxmlformats.org/officeDocument/2006/customXml" ds:itemID="{BAD23D8F-799C-472F-9787-57A3FAB84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7bf0660-0b03-4216-b364-8c8e0fe76916"/>
    <ds:schemaRef ds:uri="http://schemas.microsoft.com/office/infopath/2007/PartnerControls"/>
    <ds:schemaRef ds:uri="c6d4384f-4925-4e58-9d18-6d622caa71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Links>
    <vt:vector size="12" baseType="variant">
      <vt:variant>
        <vt:i4>5898320</vt:i4>
      </vt:variant>
      <vt:variant>
        <vt:i4>3</vt:i4>
      </vt:variant>
      <vt:variant>
        <vt:i4>0</vt:i4>
      </vt:variant>
      <vt:variant>
        <vt:i4>5</vt:i4>
      </vt:variant>
      <vt:variant>
        <vt:lpwstr>http://www.harrow.gov.uk/</vt:lpwstr>
      </vt:variant>
      <vt:variant>
        <vt:lpwstr/>
      </vt:variant>
      <vt:variant>
        <vt:i4>1245298</vt:i4>
      </vt:variant>
      <vt:variant>
        <vt:i4>0</vt:i4>
      </vt:variant>
      <vt:variant>
        <vt:i4>0</vt:i4>
      </vt:variant>
      <vt:variant>
        <vt:i4>5</vt:i4>
      </vt:variant>
      <vt:variant>
        <vt:lpwstr>mailto:xxx@harrow.gov.uk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2</cp:revision>
  <dcterms:created xsi:type="dcterms:W3CDTF">2023-07-12T14:20:00Z</dcterms:created>
  <dcterms:modified xsi:type="dcterms:W3CDTF">2023-07-12T14:20:00Z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